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88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tabs>
          <w:tab w:val="left" w:pos="6780"/>
        </w:tabs>
        <w:spacing w:after="0" w:line="240" w:lineRule="auto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Հավելված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i/>
          <w:szCs w:val="24"/>
          <w:lang w:val="hy-AM"/>
        </w:rPr>
      </w:pPr>
      <w:r w:rsidRPr="00CF44F2">
        <w:rPr>
          <w:rFonts w:ascii="GHEA Grapalat" w:eastAsia="Times New Roman" w:hAnsi="GHEA Grapalat" w:cs="Sylfaen"/>
          <w:i/>
          <w:szCs w:val="24"/>
          <w:lang w:val="hy-AM"/>
        </w:rPr>
        <w:t xml:space="preserve">                                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>Հա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յաստանի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Հանրապետության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Արմավիրի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մարզի </w:t>
      </w:r>
    </w:p>
    <w:p w:rsidR="00E20F88" w:rsidRPr="006F0277" w:rsidRDefault="00E20F88" w:rsidP="00E20F88">
      <w:pPr>
        <w:tabs>
          <w:tab w:val="left" w:pos="6780"/>
        </w:tabs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</w:t>
      </w:r>
      <w:r w:rsid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Բաղրամյան  համայնքի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>ղեկավարի</w:t>
      </w: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</w:p>
    <w:p w:rsidR="00852985" w:rsidRDefault="00E20F88" w:rsidP="00852985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  <w:r w:rsidRPr="006F0277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Pr="006F0277">
        <w:rPr>
          <w:rFonts w:ascii="GHEA Grapalat" w:hAnsi="GHEA Grapalat" w:cs="Sylfaen"/>
          <w:b/>
          <w:i/>
          <w:szCs w:val="24"/>
          <w:lang w:val="hy-AM"/>
        </w:rPr>
        <w:t xml:space="preserve">                     </w:t>
      </w:r>
      <w:r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                            </w:t>
      </w:r>
      <w:r w:rsidR="00852985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202</w:t>
      </w:r>
      <w:r w:rsidR="000D47FA" w:rsidRPr="000D47FA">
        <w:rPr>
          <w:rFonts w:ascii="GHEA Grapalat" w:eastAsia="Times New Roman" w:hAnsi="GHEA Grapalat" w:cs="Sylfaen"/>
          <w:b/>
          <w:i/>
          <w:szCs w:val="24"/>
          <w:lang w:val="hy-AM"/>
        </w:rPr>
        <w:t>5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876B64" w:rsidRPr="00876B64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թվականի </w:t>
      </w:r>
      <w:r w:rsidR="004578E3" w:rsidRPr="004578E3">
        <w:rPr>
          <w:rFonts w:ascii="GHEA Grapalat" w:eastAsia="Times New Roman" w:hAnsi="GHEA Grapalat" w:cs="Sylfaen"/>
          <w:b/>
          <w:i/>
          <w:szCs w:val="24"/>
          <w:lang w:val="hy-AM"/>
        </w:rPr>
        <w:t>ապրիլի</w:t>
      </w:r>
      <w:r w:rsidR="002B5A59">
        <w:rPr>
          <w:rFonts w:ascii="GHEA Grapalat" w:eastAsia="Times New Roman" w:hAnsi="GHEA Grapalat" w:cs="Sylfaen"/>
          <w:b/>
          <w:i/>
          <w:szCs w:val="24"/>
          <w:lang w:val="hy-AM"/>
        </w:rPr>
        <w:t xml:space="preserve"> </w:t>
      </w:r>
      <w:r w:rsidR="004578E3" w:rsidRPr="004578E3">
        <w:rPr>
          <w:rFonts w:ascii="GHEA Grapalat" w:eastAsia="Times New Roman" w:hAnsi="GHEA Grapalat" w:cs="Sylfaen"/>
          <w:b/>
          <w:i/>
          <w:szCs w:val="24"/>
          <w:lang w:val="hy-AM"/>
        </w:rPr>
        <w:t>17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>–ի</w:t>
      </w:r>
      <w:r w:rsidR="00852985">
        <w:rPr>
          <w:rFonts w:ascii="GHEA Grapalat" w:hAnsi="GHEA Grapalat" w:cs="Sylfaen"/>
          <w:b/>
          <w:i/>
          <w:szCs w:val="24"/>
          <w:lang w:val="hy-AM"/>
        </w:rPr>
        <w:t xml:space="preserve">                                                                  </w:t>
      </w:r>
      <w:r w:rsidR="00F724E4">
        <w:rPr>
          <w:rFonts w:ascii="GHEA Grapalat" w:hAnsi="GHEA Grapalat"/>
          <w:b/>
          <w:i/>
          <w:szCs w:val="20"/>
          <w:lang w:val="hy-AM"/>
        </w:rPr>
        <w:t xml:space="preserve">N  </w:t>
      </w:r>
      <w:r w:rsidR="004578E3" w:rsidRPr="004578E3">
        <w:rPr>
          <w:rFonts w:ascii="GHEA Grapalat" w:hAnsi="GHEA Grapalat"/>
          <w:b/>
          <w:i/>
          <w:szCs w:val="20"/>
          <w:lang w:val="hy-AM"/>
        </w:rPr>
        <w:t xml:space="preserve">  </w:t>
      </w:r>
      <w:r w:rsidR="00852985">
        <w:rPr>
          <w:rFonts w:ascii="GHEA Grapalat" w:hAnsi="GHEA Grapalat"/>
          <w:b/>
          <w:i/>
          <w:szCs w:val="20"/>
          <w:lang w:val="hy-AM"/>
        </w:rPr>
        <w:t xml:space="preserve">-Ա  </w:t>
      </w:r>
      <w:r w:rsidR="00852985">
        <w:rPr>
          <w:rFonts w:ascii="GHEA Grapalat" w:eastAsia="Times New Roman" w:hAnsi="GHEA Grapalat" w:cs="Sylfaen"/>
          <w:b/>
          <w:i/>
          <w:szCs w:val="24"/>
          <w:lang w:val="hy-AM"/>
        </w:rPr>
        <w:t>որոշման</w:t>
      </w:r>
    </w:p>
    <w:p w:rsidR="00E20F88" w:rsidRPr="00C23E83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right="-140"/>
        <w:jc w:val="right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BF63C7" w:rsidRDefault="00E20F88" w:rsidP="00E20F88">
      <w:pPr>
        <w:spacing w:line="240" w:lineRule="auto"/>
        <w:ind w:left="-426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  <w:r w:rsidR="00876B64" w:rsidRPr="00F736F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="00876B64" w:rsidRPr="00F736F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Զ</w:t>
      </w:r>
      <w:r w:rsidR="00876B64" w:rsidRPr="00F736F0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Pr="00BF63C7">
        <w:rPr>
          <w:rFonts w:ascii="GHEA Grapalat" w:eastAsia="Times New Roman" w:hAnsi="GHEA Grapalat" w:cs="Sylfaen"/>
          <w:b/>
          <w:sz w:val="24"/>
          <w:szCs w:val="24"/>
          <w:lang w:val="hy-AM"/>
        </w:rPr>
        <w:t>Մ</w:t>
      </w:r>
    </w:p>
    <w:p w:rsidR="00E20F88" w:rsidRPr="00BF63C7" w:rsidRDefault="00E20F88" w:rsidP="00E20F88">
      <w:pPr>
        <w:spacing w:line="240" w:lineRule="auto"/>
        <w:ind w:left="-993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E8602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ԱՄԲՀ–</w:t>
      </w:r>
      <w:r w:rsidR="006D5AC9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ԳՀ</w:t>
      </w:r>
      <w:r w:rsidR="00C329F1" w:rsidRP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ԱՊՁԲ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-2</w:t>
      </w:r>
      <w:r w:rsidR="000D47FA" w:rsidRPr="000D47F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5</w:t>
      </w:r>
      <w:r w:rsidR="009F5D8F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/</w:t>
      </w:r>
      <w:r w:rsidR="000D47FA" w:rsidRPr="000D47F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</w:t>
      </w:r>
      <w:r w:rsidR="004578E3" w:rsidRPr="004578E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9</w:t>
      </w:r>
      <w:r w:rsidR="00A71873" w:rsidRPr="00A71873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BF63C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ԾԱԾԿԱԳՐՈՎ ԳՆԱՆՇՄԱՆ ՀԱՐՑՄԱՆ ԳՆԱՀԱՏՈՂ ՀԱՆՁՆԱԺՈՂՈՎԻ</w:t>
      </w:r>
    </w:p>
    <w:p w:rsidR="00E20F88" w:rsidRPr="00D166F6" w:rsidRDefault="00E20F88" w:rsidP="00E20F88">
      <w:pPr>
        <w:spacing w:after="0" w:line="240" w:lineRule="auto"/>
        <w:ind w:left="-426"/>
        <w:jc w:val="center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E20F88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Հանձնաժողովի նախագահ՝             </w:t>
      </w:r>
      <w:r w:rsidR="00876B64" w:rsidRPr="00876B64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Մհեր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Հարթենյան</w:t>
      </w:r>
    </w:p>
    <w:p w:rsidR="00E20F88" w:rsidRDefault="00E20F88" w:rsidP="002C532F">
      <w:pPr>
        <w:spacing w:after="0" w:line="360" w:lineRule="auto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6E232A" w:rsidRDefault="00E20F88" w:rsidP="002C532F">
      <w:pPr>
        <w:spacing w:line="360" w:lineRule="auto"/>
        <w:ind w:left="-142"/>
        <w:rPr>
          <w:rFonts w:ascii="GHEA Grapalat" w:hAnsi="GHEA Grapalat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</w:t>
      </w:r>
      <w:r w:rsidRPr="00D166F6">
        <w:rPr>
          <w:rFonts w:ascii="GHEA Grapalat" w:hAnsi="GHEA Grapalat"/>
          <w:sz w:val="24"/>
          <w:lang w:val="hy-AM"/>
        </w:rPr>
        <w:t>Հանձնաժողովի անդամ</w:t>
      </w:r>
      <w:r>
        <w:rPr>
          <w:rFonts w:ascii="GHEA Grapalat" w:hAnsi="GHEA Grapalat"/>
          <w:sz w:val="24"/>
          <w:lang w:val="hy-AM"/>
        </w:rPr>
        <w:t xml:space="preserve">ներ՝            </w:t>
      </w:r>
      <w:r w:rsidR="00876B64" w:rsidRPr="00876B64">
        <w:rPr>
          <w:rFonts w:ascii="GHEA Grapalat" w:hAnsi="GHEA Grapalat"/>
          <w:sz w:val="24"/>
          <w:lang w:val="hy-AM"/>
        </w:rPr>
        <w:t xml:space="preserve">   </w:t>
      </w:r>
      <w:r w:rsidRPr="00D166F6">
        <w:rPr>
          <w:rFonts w:ascii="GHEA Grapalat" w:hAnsi="GHEA Grapalat"/>
          <w:sz w:val="24"/>
          <w:lang w:val="hy-AM"/>
        </w:rPr>
        <w:t xml:space="preserve">Հովնան </w:t>
      </w:r>
      <w:r w:rsidR="00133E5A" w:rsidRPr="00985533">
        <w:rPr>
          <w:rFonts w:ascii="GHEA Grapalat" w:hAnsi="GHEA Grapalat"/>
          <w:sz w:val="24"/>
          <w:lang w:val="hy-AM"/>
        </w:rPr>
        <w:t xml:space="preserve"> </w:t>
      </w:r>
      <w:r w:rsidRPr="00D166F6">
        <w:rPr>
          <w:rFonts w:ascii="GHEA Grapalat" w:hAnsi="GHEA Grapalat"/>
          <w:sz w:val="24"/>
          <w:lang w:val="hy-AM"/>
        </w:rPr>
        <w:t xml:space="preserve">Ավետիսյան  </w:t>
      </w:r>
    </w:p>
    <w:p w:rsidR="00F75108" w:rsidRPr="000D47FA" w:rsidRDefault="00E20F88" w:rsidP="0022610D">
      <w:pPr>
        <w:spacing w:line="360" w:lineRule="auto"/>
        <w:ind w:left="-142"/>
        <w:rPr>
          <w:rFonts w:eastAsia="Times New Roman" w:cs="Sylfaen"/>
          <w:sz w:val="28"/>
          <w:lang w:val="hy-AM"/>
        </w:rPr>
      </w:pPr>
      <w:r w:rsidRPr="00D166F6">
        <w:rPr>
          <w:rFonts w:ascii="GHEA Grapalat" w:hAnsi="GHEA Grapalat"/>
          <w:sz w:val="24"/>
          <w:lang w:val="hy-AM"/>
        </w:rPr>
        <w:t xml:space="preserve">                     </w:t>
      </w:r>
      <w:r w:rsidR="006E232A">
        <w:rPr>
          <w:rFonts w:ascii="GHEA Grapalat" w:hAnsi="GHEA Grapalat"/>
          <w:sz w:val="24"/>
          <w:lang w:val="hy-AM"/>
        </w:rPr>
        <w:t xml:space="preserve">                                    </w:t>
      </w:r>
      <w:r w:rsidR="00876B64" w:rsidRPr="00876B64">
        <w:rPr>
          <w:rFonts w:ascii="GHEA Grapalat" w:hAnsi="GHEA Grapalat"/>
          <w:sz w:val="24"/>
          <w:lang w:val="hy-AM"/>
        </w:rPr>
        <w:t xml:space="preserve">  </w:t>
      </w:r>
      <w:r w:rsidR="006E232A">
        <w:rPr>
          <w:rFonts w:ascii="GHEA Grapalat" w:hAnsi="GHEA Grapalat"/>
          <w:sz w:val="24"/>
          <w:lang w:val="hy-AM"/>
        </w:rPr>
        <w:t xml:space="preserve">Ալավերդի </w:t>
      </w:r>
      <w:r w:rsidR="00133E5A" w:rsidRPr="00985533">
        <w:rPr>
          <w:rFonts w:ascii="GHEA Grapalat" w:hAnsi="GHEA Grapalat"/>
          <w:sz w:val="24"/>
          <w:lang w:val="hy-AM"/>
        </w:rPr>
        <w:t xml:space="preserve"> </w:t>
      </w:r>
      <w:r w:rsidR="006E232A">
        <w:rPr>
          <w:rFonts w:ascii="GHEA Grapalat" w:hAnsi="GHEA Grapalat"/>
          <w:sz w:val="24"/>
          <w:lang w:val="hy-AM"/>
        </w:rPr>
        <w:t>Կարապետյան</w:t>
      </w:r>
      <w:r w:rsidRPr="00D166F6">
        <w:rPr>
          <w:rFonts w:eastAsia="Times New Roman" w:cs="Sylfaen"/>
          <w:sz w:val="28"/>
          <w:lang w:val="hy-AM"/>
        </w:rPr>
        <w:t xml:space="preserve"> </w:t>
      </w:r>
    </w:p>
    <w:p w:rsidR="00E20F88" w:rsidRPr="000D47FA" w:rsidRDefault="00E20F88" w:rsidP="000D47FA">
      <w:pPr>
        <w:tabs>
          <w:tab w:val="center" w:pos="4606"/>
        </w:tabs>
        <w:spacing w:line="360" w:lineRule="auto"/>
        <w:rPr>
          <w:rFonts w:ascii="GHEA Grapalat" w:hAnsi="GHEA Grapalat"/>
          <w:sz w:val="24"/>
          <w:lang w:val="en-US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Քարտուղար՝                                 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876B64" w:rsidRPr="000D47FA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 Ինգա </w:t>
      </w:r>
      <w:r w:rsidR="00133E5A" w:rsidRPr="00985533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Ոսկանյան</w:t>
      </w: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Default="00E20F88" w:rsidP="00E20F88">
      <w:pPr>
        <w:spacing w:after="0" w:line="240" w:lineRule="auto"/>
        <w:ind w:left="-142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ind w:left="-851" w:right="-140"/>
        <w:jc w:val="center"/>
        <w:rPr>
          <w:rFonts w:ascii="GHEA Grapalat" w:eastAsia="Times New Roman" w:hAnsi="GHEA Grapalat" w:cs="Sylfaen"/>
          <w:b/>
          <w:i/>
          <w:szCs w:val="24"/>
          <w:lang w:val="hy-AM"/>
        </w:rPr>
      </w:pPr>
    </w:p>
    <w:p w:rsidR="00E20F88" w:rsidRPr="006F0277" w:rsidRDefault="00E20F88" w:rsidP="00E20F88">
      <w:pPr>
        <w:spacing w:after="0" w:line="240" w:lineRule="auto"/>
        <w:jc w:val="right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</w:p>
    <w:p w:rsidR="00212183" w:rsidRPr="00E20F88" w:rsidRDefault="00212183">
      <w:pPr>
        <w:rPr>
          <w:lang w:val="hy-AM"/>
        </w:rPr>
      </w:pPr>
    </w:p>
    <w:sectPr w:rsidR="00212183" w:rsidRPr="00E20F88" w:rsidSect="00E20F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20F88"/>
    <w:rsid w:val="0001121E"/>
    <w:rsid w:val="000800A2"/>
    <w:rsid w:val="000D47FA"/>
    <w:rsid w:val="00133E5A"/>
    <w:rsid w:val="00136680"/>
    <w:rsid w:val="00175AB4"/>
    <w:rsid w:val="0019342B"/>
    <w:rsid w:val="00212183"/>
    <w:rsid w:val="0022610D"/>
    <w:rsid w:val="00227D13"/>
    <w:rsid w:val="00246DB1"/>
    <w:rsid w:val="00274A9E"/>
    <w:rsid w:val="002779F0"/>
    <w:rsid w:val="002B38C0"/>
    <w:rsid w:val="002B5A59"/>
    <w:rsid w:val="002C532F"/>
    <w:rsid w:val="002E2157"/>
    <w:rsid w:val="002F70A1"/>
    <w:rsid w:val="00340829"/>
    <w:rsid w:val="0038648E"/>
    <w:rsid w:val="00396E6C"/>
    <w:rsid w:val="003A42C2"/>
    <w:rsid w:val="003C5F76"/>
    <w:rsid w:val="003E0AE6"/>
    <w:rsid w:val="00442FC9"/>
    <w:rsid w:val="00447F01"/>
    <w:rsid w:val="004578E3"/>
    <w:rsid w:val="00463BDD"/>
    <w:rsid w:val="004E5AE0"/>
    <w:rsid w:val="006179B5"/>
    <w:rsid w:val="006C16EA"/>
    <w:rsid w:val="006D5AC9"/>
    <w:rsid w:val="006E232A"/>
    <w:rsid w:val="007468B0"/>
    <w:rsid w:val="0076134F"/>
    <w:rsid w:val="00852985"/>
    <w:rsid w:val="00876B64"/>
    <w:rsid w:val="008B32BC"/>
    <w:rsid w:val="008D738B"/>
    <w:rsid w:val="0095004A"/>
    <w:rsid w:val="00976BB6"/>
    <w:rsid w:val="00985533"/>
    <w:rsid w:val="009870A6"/>
    <w:rsid w:val="009B0C8F"/>
    <w:rsid w:val="009C44A8"/>
    <w:rsid w:val="009F5B14"/>
    <w:rsid w:val="009F5D8F"/>
    <w:rsid w:val="00A71873"/>
    <w:rsid w:val="00AA3747"/>
    <w:rsid w:val="00AA43D4"/>
    <w:rsid w:val="00B060D7"/>
    <w:rsid w:val="00B20996"/>
    <w:rsid w:val="00B37CF5"/>
    <w:rsid w:val="00B736A0"/>
    <w:rsid w:val="00B76B3A"/>
    <w:rsid w:val="00B95F2A"/>
    <w:rsid w:val="00BB46B6"/>
    <w:rsid w:val="00BE42EB"/>
    <w:rsid w:val="00C23E83"/>
    <w:rsid w:val="00C329F1"/>
    <w:rsid w:val="00CB56E4"/>
    <w:rsid w:val="00CC2DF3"/>
    <w:rsid w:val="00D30531"/>
    <w:rsid w:val="00D354B8"/>
    <w:rsid w:val="00D57D2F"/>
    <w:rsid w:val="00DC1BD3"/>
    <w:rsid w:val="00E174A7"/>
    <w:rsid w:val="00E20F88"/>
    <w:rsid w:val="00E30485"/>
    <w:rsid w:val="00E37745"/>
    <w:rsid w:val="00E5010E"/>
    <w:rsid w:val="00E84EA4"/>
    <w:rsid w:val="00EB11D2"/>
    <w:rsid w:val="00ED462A"/>
    <w:rsid w:val="00F63852"/>
    <w:rsid w:val="00F724E4"/>
    <w:rsid w:val="00F736F0"/>
    <w:rsid w:val="00F75108"/>
    <w:rsid w:val="00F7718E"/>
    <w:rsid w:val="00F95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F8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103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48</cp:revision>
  <cp:lastPrinted>2025-03-19T10:55:00Z</cp:lastPrinted>
  <dcterms:created xsi:type="dcterms:W3CDTF">2024-02-16T07:32:00Z</dcterms:created>
  <dcterms:modified xsi:type="dcterms:W3CDTF">2025-04-17T09:04:00Z</dcterms:modified>
</cp:coreProperties>
</file>