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8D" w:rsidRPr="005A108D" w:rsidRDefault="005A108D" w:rsidP="005A108D">
      <w:pPr>
        <w:tabs>
          <w:tab w:val="left" w:pos="8667"/>
        </w:tabs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</w:rPr>
      </w:pPr>
      <w:r>
        <w:rPr>
          <w:rFonts w:ascii="GHEA Grapalat" w:hAnsi="GHEA Grapalat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823816">
        <w:rPr>
          <w:rFonts w:ascii="GHEA Grapalat" w:hAnsi="GHEA Grapalat"/>
          <w:b/>
          <w:i/>
          <w:sz w:val="20"/>
          <w:szCs w:val="20"/>
          <w:lang w:val="hy-AM"/>
        </w:rPr>
        <w:t>ՀԱՎԵԼՎԱԾ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</w:p>
    <w:p w:rsidR="005A108D" w:rsidRPr="00823816" w:rsidRDefault="005A108D" w:rsidP="005A108D">
      <w:pPr>
        <w:tabs>
          <w:tab w:val="left" w:pos="8360"/>
        </w:tabs>
        <w:spacing w:after="0" w:line="240" w:lineRule="auto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823816">
        <w:rPr>
          <w:rFonts w:ascii="GHEA Grapalat" w:hAnsi="GHEA Grapalat"/>
          <w:b/>
          <w:i/>
          <w:sz w:val="20"/>
          <w:szCs w:val="20"/>
          <w:lang w:val="hy-AM"/>
        </w:rPr>
        <w:t xml:space="preserve">   </w:t>
      </w:r>
    </w:p>
    <w:p w:rsidR="005A108D" w:rsidRPr="005B54E8" w:rsidRDefault="005A108D" w:rsidP="005A108D">
      <w:pPr>
        <w:tabs>
          <w:tab w:val="left" w:pos="8360"/>
        </w:tabs>
        <w:spacing w:after="0" w:line="240" w:lineRule="auto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823816">
        <w:rPr>
          <w:rFonts w:ascii="GHEA Grapalat" w:hAnsi="GHEA Grapalat"/>
          <w:b/>
          <w:i/>
          <w:sz w:val="20"/>
          <w:szCs w:val="20"/>
          <w:lang w:val="hy-AM"/>
        </w:rPr>
        <w:t xml:space="preserve">                                                                                 ՀՀ Արմավիրի Մարզի </w:t>
      </w:r>
      <w:r w:rsidRPr="00B70690">
        <w:rPr>
          <w:rFonts w:ascii="GHEA Grapalat" w:hAnsi="GHEA Grapalat"/>
          <w:b/>
          <w:i/>
          <w:sz w:val="20"/>
          <w:szCs w:val="20"/>
          <w:lang w:val="hy-AM"/>
        </w:rPr>
        <w:t>Բաղրամյան</w:t>
      </w:r>
      <w:r w:rsidRPr="00823816">
        <w:rPr>
          <w:rFonts w:ascii="GHEA Grapalat" w:hAnsi="GHEA Grapalat"/>
          <w:b/>
          <w:i/>
          <w:sz w:val="20"/>
          <w:szCs w:val="20"/>
          <w:lang w:val="hy-AM"/>
        </w:rPr>
        <w:t xml:space="preserve"> համայնքի ավագանու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202</w:t>
      </w:r>
      <w:r w:rsidR="00601784">
        <w:rPr>
          <w:rFonts w:ascii="GHEA Grapalat" w:hAnsi="GHEA Grapalat"/>
          <w:b/>
          <w:i/>
          <w:sz w:val="20"/>
          <w:szCs w:val="20"/>
          <w:lang w:val="hy-AM"/>
        </w:rPr>
        <w:t>3</w:t>
      </w:r>
      <w:r w:rsidRPr="00B70690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5B54E8">
        <w:rPr>
          <w:rFonts w:ascii="GHEA Grapalat" w:hAnsi="GHEA Grapalat"/>
          <w:b/>
          <w:i/>
          <w:sz w:val="20"/>
          <w:szCs w:val="20"/>
          <w:lang w:val="hy-AM"/>
        </w:rPr>
        <w:t xml:space="preserve">թվականի </w:t>
      </w:r>
      <w:r w:rsidR="005B54E8" w:rsidRPr="005B54E8">
        <w:rPr>
          <w:rFonts w:ascii="GHEA Grapalat" w:hAnsi="GHEA Grapalat"/>
          <w:b/>
          <w:i/>
          <w:sz w:val="20"/>
          <w:szCs w:val="20"/>
          <w:lang w:val="hy-AM"/>
        </w:rPr>
        <w:t>փետրվար</w:t>
      </w:r>
      <w:r w:rsidR="00D4007F" w:rsidRPr="005B54E8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5B54E8" w:rsidRPr="005B54E8">
        <w:rPr>
          <w:rFonts w:ascii="GHEA Grapalat" w:hAnsi="GHEA Grapalat"/>
          <w:b/>
          <w:i/>
          <w:sz w:val="20"/>
          <w:szCs w:val="20"/>
          <w:lang w:val="hy-AM"/>
        </w:rPr>
        <w:t>20</w:t>
      </w:r>
      <w:r w:rsidR="00D4007F" w:rsidRPr="005B54E8">
        <w:rPr>
          <w:rFonts w:ascii="GHEA Grapalat" w:hAnsi="GHEA Grapalat"/>
          <w:b/>
          <w:i/>
          <w:sz w:val="20"/>
          <w:szCs w:val="20"/>
          <w:lang w:val="hy-AM"/>
        </w:rPr>
        <w:t>–</w:t>
      </w:r>
      <w:r w:rsidRPr="005B54E8">
        <w:rPr>
          <w:rFonts w:ascii="GHEA Grapalat" w:hAnsi="GHEA Grapalat"/>
          <w:b/>
          <w:i/>
          <w:sz w:val="20"/>
          <w:szCs w:val="20"/>
          <w:lang w:val="hy-AM"/>
        </w:rPr>
        <w:t>ի</w:t>
      </w:r>
    </w:p>
    <w:p w:rsidR="005A108D" w:rsidRPr="00823816" w:rsidRDefault="005A108D" w:rsidP="005A108D">
      <w:pPr>
        <w:tabs>
          <w:tab w:val="left" w:pos="8360"/>
        </w:tabs>
        <w:spacing w:after="0" w:line="240" w:lineRule="auto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5B54E8">
        <w:rPr>
          <w:rFonts w:ascii="GHEA Grapalat" w:hAnsi="GHEA Grapalat"/>
          <w:b/>
          <w:i/>
          <w:sz w:val="20"/>
          <w:szCs w:val="20"/>
          <w:lang w:val="hy-AM"/>
        </w:rPr>
        <w:t xml:space="preserve"> N   </w:t>
      </w:r>
      <w:r w:rsidR="000D7004">
        <w:rPr>
          <w:rFonts w:ascii="GHEA Grapalat" w:hAnsi="GHEA Grapalat"/>
          <w:b/>
          <w:i/>
          <w:sz w:val="20"/>
          <w:szCs w:val="20"/>
          <w:lang w:val="hy-AM"/>
        </w:rPr>
        <w:t>017</w:t>
      </w:r>
      <w:r w:rsidRPr="005B54E8">
        <w:rPr>
          <w:rFonts w:ascii="GHEA Grapalat" w:hAnsi="GHEA Grapalat"/>
          <w:b/>
          <w:i/>
          <w:sz w:val="20"/>
          <w:szCs w:val="20"/>
          <w:lang w:val="hy-AM"/>
        </w:rPr>
        <w:t xml:space="preserve"> -Ա  որոշման</w:t>
      </w:r>
      <w:r w:rsidRPr="00823816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</w:p>
    <w:p w:rsidR="00D21361" w:rsidRPr="005A108D" w:rsidRDefault="00D21361" w:rsidP="00D21361">
      <w:pPr>
        <w:spacing w:after="0" w:line="20" w:lineRule="atLeast"/>
        <w:jc w:val="center"/>
        <w:rPr>
          <w:rFonts w:ascii="Sylfaen" w:hAnsi="Sylfaen"/>
          <w:lang w:val="hy-AM"/>
        </w:rPr>
      </w:pPr>
    </w:p>
    <w:p w:rsidR="005763ED" w:rsidRPr="005A108D" w:rsidRDefault="005763ED" w:rsidP="00D21361">
      <w:pPr>
        <w:spacing w:after="0" w:line="20" w:lineRule="atLeast"/>
        <w:jc w:val="center"/>
        <w:rPr>
          <w:rFonts w:ascii="Sylfaen" w:hAnsi="Sylfaen"/>
          <w:lang w:val="hy-AM"/>
        </w:rPr>
      </w:pPr>
    </w:p>
    <w:p w:rsidR="005763ED" w:rsidRPr="005A108D" w:rsidRDefault="005763ED" w:rsidP="00D21361">
      <w:pPr>
        <w:spacing w:after="0" w:line="20" w:lineRule="atLeast"/>
        <w:jc w:val="center"/>
        <w:rPr>
          <w:rFonts w:ascii="Sylfaen" w:hAnsi="Sylfaen"/>
          <w:lang w:val="hy-AM"/>
        </w:rPr>
      </w:pPr>
    </w:p>
    <w:p w:rsidR="005763ED" w:rsidRPr="00B11941" w:rsidRDefault="005763ED" w:rsidP="005A108D">
      <w:pPr>
        <w:spacing w:after="0" w:line="20" w:lineRule="atLeast"/>
        <w:rPr>
          <w:rFonts w:ascii="Sylfaen" w:hAnsi="Sylfaen"/>
          <w:lang w:val="hy-AM"/>
        </w:rPr>
      </w:pPr>
    </w:p>
    <w:p w:rsidR="005763ED" w:rsidRPr="005A108D" w:rsidRDefault="005763ED" w:rsidP="00D21361">
      <w:pPr>
        <w:spacing w:after="0" w:line="20" w:lineRule="atLeast"/>
        <w:jc w:val="center"/>
        <w:rPr>
          <w:rFonts w:ascii="Sylfaen" w:hAnsi="Sylfaen"/>
          <w:lang w:val="hy-AM"/>
        </w:rPr>
      </w:pPr>
    </w:p>
    <w:p w:rsidR="005763ED" w:rsidRPr="005A108D" w:rsidRDefault="005763ED" w:rsidP="00D21361">
      <w:pPr>
        <w:spacing w:after="0" w:line="20" w:lineRule="atLeast"/>
        <w:jc w:val="center"/>
        <w:rPr>
          <w:rFonts w:ascii="Sylfaen" w:hAnsi="Sylfaen"/>
          <w:lang w:val="hy-AM"/>
        </w:rPr>
      </w:pPr>
    </w:p>
    <w:p w:rsidR="00D21361" w:rsidRPr="00421A73" w:rsidRDefault="00D21361" w:rsidP="00D21361">
      <w:pPr>
        <w:spacing w:after="0" w:line="20" w:lineRule="atLeast"/>
        <w:ind w:left="567"/>
        <w:jc w:val="center"/>
        <w:rPr>
          <w:rFonts w:ascii="GHEA Grapalat" w:hAnsi="GHEA Grapalat"/>
          <w:b/>
          <w:bCs/>
          <w:sz w:val="32"/>
          <w:szCs w:val="32"/>
          <w:lang w:val="hy-AM"/>
        </w:rPr>
      </w:pPr>
      <w:r w:rsidRPr="00421A73">
        <w:rPr>
          <w:rFonts w:ascii="GHEA Grapalat" w:hAnsi="GHEA Grapalat"/>
          <w:b/>
          <w:bCs/>
          <w:sz w:val="32"/>
          <w:szCs w:val="32"/>
          <w:lang w:val="hy-AM"/>
        </w:rPr>
        <w:t xml:space="preserve">ՀԱՅԱՍՏԱՆԻ ՀԱՆՐԱՊԵՏՈՒԹՅՈՒՆ ԱՐՄԱՎԻՐԻ ՄԱՐԶ  </w:t>
      </w:r>
    </w:p>
    <w:p w:rsidR="00D21361" w:rsidRPr="00421A73" w:rsidRDefault="007B17B1" w:rsidP="00D21361">
      <w:pPr>
        <w:spacing w:after="0" w:line="20" w:lineRule="atLeast"/>
        <w:ind w:left="567"/>
        <w:jc w:val="center"/>
        <w:rPr>
          <w:rFonts w:ascii="GHEA Grapalat" w:hAnsi="GHEA Grapalat"/>
          <w:b/>
          <w:bCs/>
          <w:sz w:val="32"/>
          <w:szCs w:val="32"/>
          <w:lang w:val="hy-AM"/>
        </w:rPr>
      </w:pPr>
      <w:r w:rsidRPr="00421A73">
        <w:rPr>
          <w:rFonts w:ascii="GHEA Grapalat" w:hAnsi="GHEA Grapalat"/>
          <w:b/>
          <w:bCs/>
          <w:sz w:val="32"/>
          <w:szCs w:val="32"/>
          <w:lang w:val="hy-AM"/>
        </w:rPr>
        <w:t>ԲԱՂՐԱՄՅԱՆ</w:t>
      </w:r>
      <w:r w:rsidR="00D21361" w:rsidRPr="00421A73">
        <w:rPr>
          <w:rFonts w:ascii="GHEA Grapalat" w:hAnsi="GHEA Grapalat"/>
          <w:b/>
          <w:bCs/>
          <w:sz w:val="32"/>
          <w:szCs w:val="32"/>
          <w:lang w:val="hy-AM"/>
        </w:rPr>
        <w:t xml:space="preserve"> ՀԱՄԱՅՆՔ</w:t>
      </w:r>
    </w:p>
    <w:p w:rsidR="00D21361" w:rsidRPr="00421A73" w:rsidRDefault="00D21361" w:rsidP="00D21361">
      <w:pPr>
        <w:spacing w:after="0" w:line="20" w:lineRule="atLeast"/>
        <w:jc w:val="center"/>
        <w:rPr>
          <w:rFonts w:ascii="GHEA Grapalat" w:hAnsi="GHEA Grapalat" w:cs="Sylfaen"/>
          <w:b/>
          <w:sz w:val="48"/>
          <w:szCs w:val="48"/>
          <w:lang w:val="ru-RU"/>
        </w:rPr>
      </w:pPr>
      <w:r w:rsidRPr="00421A73">
        <w:rPr>
          <w:rFonts w:ascii="GHEA Grapalat" w:hAnsi="GHEA Grapalat" w:cs="Sylfaen"/>
          <w:b/>
          <w:noProof/>
          <w:sz w:val="32"/>
          <w:szCs w:val="32"/>
          <w:lang w:val="hy-AM" w:eastAsia="ru-RU"/>
        </w:rPr>
        <w:t xml:space="preserve">    </w:t>
      </w:r>
      <w:r w:rsidRPr="00421A73">
        <w:rPr>
          <w:rFonts w:ascii="GHEA Grapalat" w:hAnsi="GHEA Grapalat" w:cs="Sylfaen"/>
          <w:b/>
          <w:noProof/>
          <w:sz w:val="32"/>
          <w:szCs w:val="32"/>
          <w:lang w:val="ru-RU" w:eastAsia="ru-RU"/>
        </w:rPr>
        <w:drawing>
          <wp:inline distT="0" distB="0" distL="0" distR="0">
            <wp:extent cx="6343650" cy="38100"/>
            <wp:effectExtent l="19050" t="0" r="0" b="0"/>
            <wp:docPr id="3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գիծ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361" w:rsidRPr="00421A73" w:rsidRDefault="00D21361" w:rsidP="00D21361">
      <w:pPr>
        <w:spacing w:after="0" w:line="20" w:lineRule="atLeast"/>
        <w:jc w:val="center"/>
        <w:rPr>
          <w:rFonts w:ascii="GHEA Grapalat" w:hAnsi="GHEA Grapalat" w:cs="Sylfaen"/>
          <w:b/>
          <w:sz w:val="48"/>
          <w:szCs w:val="48"/>
          <w:lang w:val="ru-RU"/>
        </w:rPr>
      </w:pPr>
    </w:p>
    <w:p w:rsidR="00145213" w:rsidRPr="00421A73" w:rsidRDefault="00145213" w:rsidP="00D21361">
      <w:pPr>
        <w:spacing w:after="0" w:line="20" w:lineRule="atLeast"/>
        <w:jc w:val="center"/>
        <w:rPr>
          <w:rFonts w:ascii="GHEA Grapalat" w:hAnsi="GHEA Grapalat" w:cs="Sylfaen"/>
          <w:b/>
          <w:sz w:val="48"/>
          <w:szCs w:val="48"/>
          <w:lang w:val="ru-RU"/>
        </w:rPr>
      </w:pPr>
    </w:p>
    <w:p w:rsidR="00D21361" w:rsidRPr="00421A73" w:rsidRDefault="00D21361" w:rsidP="00D21361">
      <w:pPr>
        <w:spacing w:after="0" w:line="20" w:lineRule="atLeast"/>
        <w:jc w:val="center"/>
        <w:rPr>
          <w:rFonts w:ascii="GHEA Grapalat" w:hAnsi="GHEA Grapalat" w:cs="Sylfaen"/>
          <w:b/>
          <w:sz w:val="36"/>
          <w:szCs w:val="36"/>
          <w:lang w:val="ru-RU"/>
        </w:rPr>
      </w:pPr>
      <w:r w:rsidRPr="00421A73">
        <w:rPr>
          <w:rFonts w:ascii="GHEA Grapalat" w:hAnsi="GHEA Grapalat" w:cs="Sylfaen"/>
          <w:b/>
          <w:sz w:val="36"/>
          <w:szCs w:val="36"/>
        </w:rPr>
        <w:t>ՀԱՄԱՅՆՔԻ</w:t>
      </w:r>
      <w:r w:rsidRPr="00421A73">
        <w:rPr>
          <w:rFonts w:ascii="GHEA Grapalat" w:hAnsi="GHEA Grapalat" w:cs="Sylfaen"/>
          <w:b/>
          <w:sz w:val="36"/>
          <w:szCs w:val="36"/>
          <w:lang w:val="ru-RU"/>
        </w:rPr>
        <w:t xml:space="preserve"> </w:t>
      </w:r>
      <w:proofErr w:type="gramStart"/>
      <w:r w:rsidRPr="00421A73">
        <w:rPr>
          <w:rFonts w:ascii="GHEA Grapalat" w:hAnsi="GHEA Grapalat" w:cs="Sylfaen"/>
          <w:b/>
          <w:sz w:val="36"/>
          <w:szCs w:val="36"/>
          <w:lang w:val="ru-RU"/>
        </w:rPr>
        <w:t>202</w:t>
      </w:r>
      <w:r w:rsidR="00CB03EB" w:rsidRPr="00421A73">
        <w:rPr>
          <w:rFonts w:ascii="GHEA Grapalat" w:hAnsi="GHEA Grapalat" w:cs="Sylfaen"/>
          <w:b/>
          <w:sz w:val="36"/>
          <w:szCs w:val="36"/>
          <w:lang w:val="ru-RU"/>
        </w:rPr>
        <w:t>3</w:t>
      </w:r>
      <w:r w:rsidRPr="00421A73">
        <w:rPr>
          <w:rFonts w:ascii="GHEA Grapalat" w:hAnsi="GHEA Grapalat" w:cs="Sylfaen"/>
          <w:b/>
          <w:sz w:val="36"/>
          <w:szCs w:val="36"/>
          <w:lang w:val="ru-RU"/>
        </w:rPr>
        <w:t xml:space="preserve">  </w:t>
      </w:r>
      <w:r w:rsidRPr="00421A73">
        <w:rPr>
          <w:rFonts w:ascii="GHEA Grapalat" w:hAnsi="GHEA Grapalat" w:cs="Sylfaen"/>
          <w:b/>
          <w:sz w:val="36"/>
          <w:szCs w:val="36"/>
        </w:rPr>
        <w:t>ԹՎԱԿԱՆԻ</w:t>
      </w:r>
      <w:proofErr w:type="gramEnd"/>
    </w:p>
    <w:p w:rsidR="00D21361" w:rsidRPr="00421A73" w:rsidRDefault="00D21361" w:rsidP="00D21361">
      <w:pPr>
        <w:spacing w:after="0" w:line="20" w:lineRule="atLeast"/>
        <w:jc w:val="center"/>
        <w:rPr>
          <w:rFonts w:ascii="GHEA Grapalat" w:hAnsi="GHEA Grapalat" w:cs="Sylfaen"/>
          <w:b/>
          <w:sz w:val="36"/>
          <w:szCs w:val="36"/>
          <w:lang w:val="ru-RU"/>
        </w:rPr>
      </w:pPr>
      <w:r w:rsidRPr="00421A73">
        <w:rPr>
          <w:rFonts w:ascii="GHEA Grapalat" w:hAnsi="GHEA Grapalat" w:cs="Sylfaen"/>
          <w:b/>
          <w:sz w:val="36"/>
          <w:szCs w:val="36"/>
          <w:lang w:val="hy-AM"/>
        </w:rPr>
        <w:t>ՏԱՐԵԿԱՆ ԱՇԽԱՏԱՆՔԱՅԻՆ ՊԼԱՆ</w:t>
      </w:r>
    </w:p>
    <w:p w:rsidR="00D21361" w:rsidRPr="00421A73" w:rsidRDefault="00D21361" w:rsidP="00D90053">
      <w:pPr>
        <w:spacing w:after="0" w:line="20" w:lineRule="atLeast"/>
        <w:rPr>
          <w:rFonts w:ascii="GHEA Grapalat" w:hAnsi="GHEA Grapalat"/>
          <w:bCs/>
          <w:color w:val="538135"/>
          <w:sz w:val="28"/>
          <w:szCs w:val="28"/>
          <w:lang w:val="hy-AM"/>
        </w:rPr>
      </w:pPr>
    </w:p>
    <w:p w:rsidR="00145213" w:rsidRPr="005B54E8" w:rsidRDefault="00500EDA" w:rsidP="00F869BF">
      <w:pPr>
        <w:spacing w:after="0" w:line="360" w:lineRule="auto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5B54E8">
        <w:rPr>
          <w:rFonts w:ascii="GHEA Grapalat" w:hAnsi="GHEA Grapalat"/>
          <w:b/>
          <w:sz w:val="28"/>
          <w:szCs w:val="28"/>
          <w:lang w:val="hy-AM"/>
        </w:rPr>
        <w:t>ՀԱՍՏԱՏՎԵԼ  Է ԱՎԱԳՆՈՒ ՆԻՍՏԻ ՈՐՈՇՄԱՄԲ</w:t>
      </w:r>
      <w:r w:rsidRPr="005B54E8">
        <w:rPr>
          <w:rFonts w:ascii="GHEA Grapalat" w:hAnsi="GHEA Grapalat"/>
          <w:sz w:val="28"/>
          <w:szCs w:val="28"/>
          <w:lang w:val="hy-AM"/>
        </w:rPr>
        <w:t xml:space="preserve"> </w:t>
      </w:r>
      <w:r w:rsidR="00F869BF" w:rsidRPr="00421A73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</w:t>
      </w:r>
      <w:r w:rsidR="007B17B1" w:rsidRPr="00421A73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  <w:r w:rsidR="005B54E8" w:rsidRPr="005B54E8">
        <w:rPr>
          <w:rFonts w:ascii="GHEA Grapalat" w:hAnsi="GHEA Grapalat"/>
          <w:b/>
          <w:bCs/>
          <w:sz w:val="28"/>
          <w:szCs w:val="28"/>
          <w:lang w:val="hy-AM"/>
        </w:rPr>
        <w:t>20</w:t>
      </w:r>
      <w:r w:rsidR="00601784" w:rsidRPr="005B54E8">
        <w:rPr>
          <w:rFonts w:ascii="GHEA Grapalat" w:hAnsi="GHEA Grapalat"/>
          <w:b/>
          <w:bCs/>
          <w:sz w:val="28"/>
          <w:szCs w:val="28"/>
          <w:lang w:val="hy-AM"/>
        </w:rPr>
        <w:t>.0</w:t>
      </w:r>
      <w:r w:rsidR="005B54E8" w:rsidRPr="005B54E8">
        <w:rPr>
          <w:rFonts w:ascii="GHEA Grapalat" w:hAnsi="GHEA Grapalat"/>
          <w:b/>
          <w:bCs/>
          <w:sz w:val="28"/>
          <w:szCs w:val="28"/>
          <w:lang w:val="hy-AM"/>
        </w:rPr>
        <w:t>2</w:t>
      </w:r>
      <w:r w:rsidR="00601784" w:rsidRPr="005B54E8">
        <w:rPr>
          <w:rFonts w:ascii="GHEA Grapalat" w:hAnsi="GHEA Grapalat"/>
          <w:b/>
          <w:bCs/>
          <w:sz w:val="28"/>
          <w:szCs w:val="28"/>
          <w:lang w:val="hy-AM"/>
        </w:rPr>
        <w:t>.2023</w:t>
      </w:r>
      <w:r w:rsidRPr="005B54E8">
        <w:rPr>
          <w:rFonts w:ascii="GHEA Grapalat" w:hAnsi="GHEA Grapalat"/>
          <w:b/>
          <w:bCs/>
          <w:sz w:val="28"/>
          <w:szCs w:val="28"/>
          <w:lang w:val="hy-AM"/>
        </w:rPr>
        <w:t>Թ.</w:t>
      </w:r>
    </w:p>
    <w:p w:rsidR="00D21361" w:rsidRPr="005B54E8" w:rsidRDefault="00D21361" w:rsidP="00D21361">
      <w:pPr>
        <w:pStyle w:val="a6"/>
        <w:spacing w:before="0" w:line="20" w:lineRule="atLeast"/>
        <w:jc w:val="center"/>
        <w:rPr>
          <w:rFonts w:ascii="GHEA Grapalat" w:hAnsi="GHEA Grapalat"/>
          <w:color w:val="auto"/>
          <w:sz w:val="44"/>
          <w:szCs w:val="44"/>
          <w:lang w:val="hy-AM"/>
        </w:rPr>
      </w:pPr>
      <w:r w:rsidRPr="00421A73">
        <w:rPr>
          <w:rFonts w:ascii="GHEA Grapalat" w:hAnsi="GHEA Grapalat"/>
          <w:color w:val="auto"/>
          <w:sz w:val="44"/>
          <w:szCs w:val="44"/>
          <w:lang w:val="hy-AM"/>
        </w:rPr>
        <w:t>Բովանդակություն</w:t>
      </w:r>
    </w:p>
    <w:p w:rsidR="00500EDA" w:rsidRPr="005B54E8" w:rsidRDefault="00500EDA" w:rsidP="00500EDA">
      <w:pPr>
        <w:rPr>
          <w:rFonts w:ascii="GHEA Grapalat" w:hAnsi="GHEA Grapalat"/>
          <w:lang w:val="hy-AM"/>
        </w:rPr>
      </w:pPr>
    </w:p>
    <w:p w:rsidR="00D21361" w:rsidRPr="005B54E8" w:rsidRDefault="007B17B1" w:rsidP="007B17B1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5B54E8">
        <w:rPr>
          <w:rFonts w:ascii="GHEA Grapalat" w:hAnsi="GHEA Grapalat"/>
          <w:b/>
          <w:sz w:val="28"/>
          <w:szCs w:val="28"/>
          <w:lang w:val="hy-AM"/>
        </w:rPr>
        <w:t>ԿԱԶՄԵԼ Է ՀԱՄԱՅՆՔԻ ՂԵԿԱՎԱՐ ՇԱՆԹ ԱՌԱՔԵԼՅԱՆԸ</w:t>
      </w:r>
    </w:p>
    <w:p w:rsidR="00D21361" w:rsidRPr="00421A73" w:rsidRDefault="00D21361" w:rsidP="00006522">
      <w:pPr>
        <w:rPr>
          <w:rFonts w:ascii="GHEA Grapalat" w:hAnsi="GHEA Grapalat"/>
          <w:b/>
          <w:caps/>
          <w:noProof/>
          <w:sz w:val="24"/>
          <w:szCs w:val="24"/>
          <w:lang w:val="hy-AM"/>
        </w:rPr>
      </w:pPr>
      <w:r w:rsidRPr="005B54E8">
        <w:rPr>
          <w:rFonts w:ascii="GHEA Grapalat" w:hAnsi="GHEA Grapalat"/>
          <w:i/>
          <w:color w:val="000000"/>
          <w:sz w:val="24"/>
          <w:szCs w:val="24"/>
          <w:lang w:val="hy-AM"/>
        </w:rPr>
        <w:t xml:space="preserve">       </w:t>
      </w:r>
      <w:r w:rsidR="00617BF6" w:rsidRPr="00617BF6">
        <w:rPr>
          <w:rFonts w:ascii="GHEA Grapalat" w:hAnsi="GHEA Grapalat"/>
          <w:b/>
          <w:caps/>
          <w:color w:val="000000"/>
          <w:sz w:val="24"/>
          <w:szCs w:val="24"/>
          <w:lang w:val="hy-AM"/>
        </w:rPr>
        <w:fldChar w:fldCharType="begin"/>
      </w:r>
      <w:r w:rsidRPr="00421A73">
        <w:rPr>
          <w:rFonts w:ascii="GHEA Grapalat" w:hAnsi="GHEA Grapalat"/>
          <w:color w:val="000000"/>
          <w:sz w:val="24"/>
          <w:szCs w:val="24"/>
          <w:lang w:val="hy-AM"/>
        </w:rPr>
        <w:instrText xml:space="preserve"> TOC \o "1-3" \h \z \u </w:instrText>
      </w:r>
      <w:r w:rsidR="00617BF6" w:rsidRPr="00617BF6">
        <w:rPr>
          <w:rFonts w:ascii="GHEA Grapalat" w:hAnsi="GHEA Grapalat"/>
          <w:b/>
          <w:caps/>
          <w:color w:val="000000"/>
          <w:sz w:val="24"/>
          <w:szCs w:val="24"/>
          <w:lang w:val="hy-AM"/>
        </w:rPr>
        <w:fldChar w:fldCharType="separate"/>
      </w:r>
      <w:hyperlink w:anchor="_Toc500774758" w:history="1">
        <w:r w:rsidRPr="00421A73">
          <w:rPr>
            <w:rStyle w:val="a5"/>
            <w:rFonts w:ascii="GHEA Grapalat" w:hAnsi="GHEA Grapalat" w:cs="Sylfaen"/>
            <w:b/>
            <w:noProof/>
            <w:sz w:val="24"/>
            <w:szCs w:val="24"/>
            <w:lang w:val="hy-AM"/>
          </w:rPr>
          <w:t>Ներածություն</w:t>
        </w:r>
      </w:hyperlink>
    </w:p>
    <w:p w:rsidR="00D21361" w:rsidRPr="00421A73" w:rsidRDefault="00617BF6" w:rsidP="00006522">
      <w:pPr>
        <w:rPr>
          <w:rFonts w:ascii="GHEA Grapalat" w:hAnsi="GHEA Grapalat"/>
          <w:sz w:val="24"/>
          <w:szCs w:val="24"/>
          <w:lang w:val="ru-RU"/>
        </w:rPr>
      </w:pPr>
      <w:hyperlink w:anchor="_Toc500774759" w:history="1">
        <w:r w:rsidR="00D21361" w:rsidRPr="00421A73">
          <w:rPr>
            <w:rStyle w:val="a5"/>
            <w:rFonts w:ascii="GHEA Grapalat" w:hAnsi="GHEA Grapalat" w:cs="Arial"/>
            <w:noProof/>
            <w:sz w:val="24"/>
            <w:szCs w:val="24"/>
            <w:lang w:val="hy-AM"/>
          </w:rPr>
          <w:t>1.</w:t>
        </w:r>
        <w:r w:rsidR="00500EDA" w:rsidRPr="00421A73">
          <w:rPr>
            <w:rFonts w:ascii="GHEA Grapalat" w:hAnsi="GHEA Grapalat"/>
            <w:noProof/>
            <w:sz w:val="24"/>
            <w:szCs w:val="24"/>
            <w:lang w:val="ru-RU"/>
          </w:rPr>
          <w:t xml:space="preserve">       </w:t>
        </w:r>
        <w:r w:rsidR="00D21361" w:rsidRPr="00421A73">
          <w:rPr>
            <w:rStyle w:val="a5"/>
            <w:rFonts w:ascii="GHEA Grapalat" w:hAnsi="GHEA Grapalat" w:cs="Sylfaen"/>
            <w:noProof/>
            <w:sz w:val="24"/>
            <w:szCs w:val="24"/>
            <w:lang w:val="hy-AM"/>
          </w:rPr>
          <w:t>Համայնքի</w:t>
        </w:r>
        <w:r w:rsidR="00D21361" w:rsidRPr="00421A73">
          <w:rPr>
            <w:rStyle w:val="a5"/>
            <w:rFonts w:ascii="GHEA Grapalat" w:hAnsi="GHEA Grapalat" w:cs="Franklin Gothic Medium Cond"/>
            <w:noProof/>
            <w:sz w:val="24"/>
            <w:szCs w:val="24"/>
            <w:lang w:val="hy-AM"/>
          </w:rPr>
          <w:t xml:space="preserve"> </w:t>
        </w:r>
        <w:r w:rsidR="00D21361" w:rsidRPr="00421A73">
          <w:rPr>
            <w:rStyle w:val="a5"/>
            <w:rFonts w:ascii="GHEA Grapalat" w:hAnsi="GHEA Grapalat" w:cs="Sylfaen"/>
            <w:noProof/>
            <w:sz w:val="24"/>
            <w:szCs w:val="24"/>
            <w:lang w:val="hy-AM"/>
          </w:rPr>
          <w:t>տեսլականը</w:t>
        </w:r>
        <w:r w:rsidR="00D21361" w:rsidRPr="00421A73">
          <w:rPr>
            <w:rStyle w:val="a5"/>
            <w:rFonts w:ascii="GHEA Grapalat" w:hAnsi="GHEA Grapalat" w:cs="Franklin Gothic Medium Cond"/>
            <w:noProof/>
            <w:sz w:val="24"/>
            <w:szCs w:val="24"/>
            <w:lang w:val="hy-AM"/>
          </w:rPr>
          <w:t xml:space="preserve"> </w:t>
        </w:r>
        <w:r w:rsidR="00421A73" w:rsidRPr="00421A73">
          <w:rPr>
            <w:rStyle w:val="a5"/>
            <w:rFonts w:ascii="GHEA Grapalat" w:hAnsi="GHEA Grapalat" w:cs="Sylfaen"/>
            <w:noProof/>
            <w:sz w:val="24"/>
            <w:szCs w:val="24"/>
            <w:lang w:val="ru-RU"/>
          </w:rPr>
          <w:t>և</w:t>
        </w:r>
        <w:r w:rsidR="00D21361" w:rsidRPr="00421A73">
          <w:rPr>
            <w:rStyle w:val="a5"/>
            <w:rFonts w:ascii="GHEA Grapalat" w:hAnsi="GHEA Grapalat" w:cs="Arial"/>
            <w:noProof/>
            <w:sz w:val="24"/>
            <w:szCs w:val="24"/>
            <w:lang w:val="hy-AM"/>
          </w:rPr>
          <w:t xml:space="preserve"> </w:t>
        </w:r>
        <w:r w:rsidR="00D21361" w:rsidRPr="00421A73">
          <w:rPr>
            <w:rStyle w:val="a5"/>
            <w:rFonts w:ascii="GHEA Grapalat" w:hAnsi="GHEA Grapalat" w:cs="Sylfaen"/>
            <w:noProof/>
            <w:sz w:val="24"/>
            <w:szCs w:val="24"/>
            <w:lang w:val="hy-AM"/>
          </w:rPr>
          <w:t>ոլորտային</w:t>
        </w:r>
        <w:r w:rsidR="00D21361" w:rsidRPr="00421A73">
          <w:rPr>
            <w:rStyle w:val="a5"/>
            <w:rFonts w:ascii="GHEA Grapalat" w:hAnsi="GHEA Grapalat" w:cs="Franklin Gothic Medium Cond"/>
            <w:noProof/>
            <w:sz w:val="24"/>
            <w:szCs w:val="24"/>
            <w:lang w:val="hy-AM"/>
          </w:rPr>
          <w:t xml:space="preserve"> </w:t>
        </w:r>
        <w:r w:rsidR="00D21361" w:rsidRPr="00421A73">
          <w:rPr>
            <w:rStyle w:val="a5"/>
            <w:rFonts w:ascii="GHEA Grapalat" w:hAnsi="GHEA Grapalat" w:cs="Sylfaen"/>
            <w:noProof/>
            <w:sz w:val="24"/>
            <w:szCs w:val="24"/>
            <w:lang w:val="hy-AM"/>
          </w:rPr>
          <w:t>նպատակները</w:t>
        </w:r>
      </w:hyperlink>
    </w:p>
    <w:p w:rsidR="00D21361" w:rsidRPr="00421A73" w:rsidRDefault="00422E15" w:rsidP="00006522">
      <w:pPr>
        <w:rPr>
          <w:rFonts w:ascii="GHEA Grapalat" w:hAnsi="GHEA Grapalat"/>
          <w:sz w:val="24"/>
          <w:szCs w:val="24"/>
          <w:lang w:val="ru-RU"/>
        </w:rPr>
      </w:pPr>
      <w:r w:rsidRPr="00421A73">
        <w:rPr>
          <w:rFonts w:ascii="GHEA Grapalat" w:hAnsi="GHEA Grapalat"/>
          <w:sz w:val="24"/>
          <w:szCs w:val="24"/>
          <w:lang w:val="ru-RU"/>
        </w:rPr>
        <w:t xml:space="preserve">2.    </w:t>
      </w:r>
      <w:r w:rsidR="00500EDA" w:rsidRPr="00421A73">
        <w:rPr>
          <w:rFonts w:ascii="GHEA Grapalat" w:hAnsi="GHEA Grapalat"/>
          <w:sz w:val="24"/>
          <w:szCs w:val="24"/>
          <w:lang w:val="ru-RU"/>
        </w:rPr>
        <w:t xml:space="preserve">  </w:t>
      </w:r>
      <w:r w:rsidR="00D21361" w:rsidRPr="00421A73">
        <w:rPr>
          <w:rFonts w:ascii="GHEA Grapalat" w:hAnsi="GHEA Grapalat" w:cs="Sylfaen"/>
          <w:sz w:val="24"/>
          <w:szCs w:val="24"/>
          <w:lang w:val="ru-RU"/>
        </w:rPr>
        <w:t>ՀԱՄԱՅՆՔԻ</w:t>
      </w:r>
      <w:r w:rsidR="00D21361" w:rsidRPr="00421A73">
        <w:rPr>
          <w:rFonts w:ascii="GHEA Grapalat" w:hAnsi="GHEA Grapalat" w:cs="Franklin Gothic Medium Cond"/>
          <w:sz w:val="24"/>
          <w:szCs w:val="24"/>
          <w:lang w:val="ru-RU"/>
        </w:rPr>
        <w:t xml:space="preserve"> </w:t>
      </w:r>
      <w:r w:rsidR="00D21361" w:rsidRPr="00421A73">
        <w:rPr>
          <w:rFonts w:ascii="GHEA Grapalat" w:hAnsi="GHEA Grapalat" w:cs="Sylfaen"/>
          <w:sz w:val="24"/>
          <w:szCs w:val="24"/>
          <w:lang w:val="ru-RU"/>
        </w:rPr>
        <w:t>ԱՇԽԱՏԱԿԱԶՄԻ</w:t>
      </w:r>
      <w:r w:rsidR="00D21361" w:rsidRPr="00421A73">
        <w:rPr>
          <w:rFonts w:ascii="GHEA Grapalat" w:hAnsi="GHEA Grapalat" w:cs="Franklin Gothic Medium Cond"/>
          <w:sz w:val="24"/>
          <w:szCs w:val="24"/>
          <w:lang w:val="ru-RU"/>
        </w:rPr>
        <w:t xml:space="preserve"> </w:t>
      </w:r>
      <w:r w:rsidR="00D21361" w:rsidRPr="00421A73">
        <w:rPr>
          <w:rFonts w:ascii="GHEA Grapalat" w:hAnsi="GHEA Grapalat" w:cs="Sylfaen"/>
          <w:sz w:val="24"/>
          <w:szCs w:val="24"/>
          <w:lang w:val="ru-RU"/>
        </w:rPr>
        <w:t>ԵՎ</w:t>
      </w:r>
      <w:r w:rsidR="00D21361" w:rsidRPr="00421A73">
        <w:rPr>
          <w:rFonts w:ascii="GHEA Grapalat" w:hAnsi="GHEA Grapalat" w:cs="Franklin Gothic Medium Cond"/>
          <w:sz w:val="24"/>
          <w:szCs w:val="24"/>
          <w:lang w:val="ru-RU"/>
        </w:rPr>
        <w:t xml:space="preserve"> </w:t>
      </w:r>
      <w:r w:rsidR="00D21361" w:rsidRPr="00421A73">
        <w:rPr>
          <w:rFonts w:ascii="GHEA Grapalat" w:hAnsi="GHEA Grapalat" w:cs="Sylfaen"/>
          <w:sz w:val="24"/>
          <w:szCs w:val="24"/>
          <w:lang w:val="ru-RU"/>
        </w:rPr>
        <w:t>ԱՎԱԳԱՆՈՒ</w:t>
      </w:r>
      <w:r w:rsidR="00D21361" w:rsidRPr="00421A73">
        <w:rPr>
          <w:rFonts w:ascii="GHEA Grapalat" w:hAnsi="GHEA Grapalat" w:cs="Franklin Gothic Medium Cond"/>
          <w:sz w:val="24"/>
          <w:szCs w:val="24"/>
          <w:lang w:val="ru-RU"/>
        </w:rPr>
        <w:t xml:space="preserve"> </w:t>
      </w:r>
      <w:r w:rsidR="00D21361" w:rsidRPr="00421A73">
        <w:rPr>
          <w:rFonts w:ascii="GHEA Grapalat" w:hAnsi="GHEA Grapalat" w:cs="Sylfaen"/>
          <w:sz w:val="24"/>
          <w:szCs w:val="24"/>
          <w:lang w:val="ru-RU"/>
        </w:rPr>
        <w:t>ԱՇԽԱՏԱՆՔԱՅԻՆ</w:t>
      </w:r>
      <w:r w:rsidR="00D21361" w:rsidRPr="00421A73">
        <w:rPr>
          <w:rFonts w:ascii="GHEA Grapalat" w:hAnsi="GHEA Grapalat" w:cs="Franklin Gothic Medium Cond"/>
          <w:sz w:val="24"/>
          <w:szCs w:val="24"/>
          <w:lang w:val="ru-RU"/>
        </w:rPr>
        <w:t xml:space="preserve"> </w:t>
      </w:r>
      <w:r w:rsidR="00D21361" w:rsidRPr="00421A73">
        <w:rPr>
          <w:rFonts w:ascii="GHEA Grapalat" w:hAnsi="GHEA Grapalat" w:cs="Sylfaen"/>
          <w:sz w:val="24"/>
          <w:szCs w:val="24"/>
          <w:lang w:val="ru-RU"/>
        </w:rPr>
        <w:t>ԾՐԱԳԻՐ</w:t>
      </w:r>
    </w:p>
    <w:p w:rsidR="00D21361" w:rsidRPr="00421A73" w:rsidRDefault="00617BF6" w:rsidP="00006522">
      <w:pPr>
        <w:rPr>
          <w:rFonts w:ascii="GHEA Grapalat" w:hAnsi="GHEA Grapalat"/>
          <w:sz w:val="24"/>
          <w:szCs w:val="24"/>
          <w:lang w:val="ru-RU"/>
        </w:rPr>
      </w:pPr>
      <w:hyperlink w:anchor="_Toc500774760" w:history="1">
        <w:r w:rsidR="00D06CB3" w:rsidRPr="00421A73">
          <w:rPr>
            <w:rStyle w:val="a5"/>
            <w:rFonts w:ascii="GHEA Grapalat" w:hAnsi="GHEA Grapalat" w:cs="Arial"/>
            <w:noProof/>
            <w:sz w:val="24"/>
            <w:szCs w:val="24"/>
            <w:lang w:val="ru-RU"/>
          </w:rPr>
          <w:t>3</w:t>
        </w:r>
        <w:r w:rsidR="00D21361" w:rsidRPr="00421A73">
          <w:rPr>
            <w:rStyle w:val="a5"/>
            <w:rFonts w:ascii="GHEA Grapalat" w:hAnsi="GHEA Grapalat" w:cs="Arial"/>
            <w:noProof/>
            <w:sz w:val="24"/>
            <w:szCs w:val="24"/>
            <w:lang w:val="hy-AM"/>
          </w:rPr>
          <w:t>.</w:t>
        </w:r>
        <w:r w:rsidR="00500EDA" w:rsidRPr="00421A73">
          <w:rPr>
            <w:rFonts w:ascii="GHEA Grapalat" w:hAnsi="GHEA Grapalat"/>
            <w:noProof/>
            <w:sz w:val="24"/>
            <w:szCs w:val="24"/>
            <w:lang w:val="ru-RU"/>
          </w:rPr>
          <w:t xml:space="preserve">      </w:t>
        </w:r>
        <w:r w:rsidR="00D21361" w:rsidRPr="00421A73">
          <w:rPr>
            <w:rStyle w:val="a5"/>
            <w:rFonts w:ascii="GHEA Grapalat" w:hAnsi="GHEA Grapalat" w:cs="Sylfaen"/>
            <w:noProof/>
            <w:sz w:val="24"/>
            <w:szCs w:val="24"/>
            <w:lang w:val="hy-AM"/>
          </w:rPr>
          <w:t>Համայնքի</w:t>
        </w:r>
        <w:r w:rsidR="00D21361" w:rsidRPr="00421A73">
          <w:rPr>
            <w:rStyle w:val="a5"/>
            <w:rFonts w:ascii="GHEA Grapalat" w:hAnsi="GHEA Grapalat" w:cs="Franklin Gothic Medium Cond"/>
            <w:noProof/>
            <w:sz w:val="24"/>
            <w:szCs w:val="24"/>
            <w:lang w:val="hy-AM"/>
          </w:rPr>
          <w:t xml:space="preserve"> 202</w:t>
        </w:r>
        <w:r w:rsidR="00601784" w:rsidRPr="00421A73">
          <w:rPr>
            <w:rStyle w:val="a5"/>
            <w:rFonts w:ascii="GHEA Grapalat" w:hAnsi="GHEA Grapalat" w:cs="Arial"/>
            <w:noProof/>
            <w:sz w:val="24"/>
            <w:szCs w:val="24"/>
            <w:lang w:val="hy-AM"/>
          </w:rPr>
          <w:t>3</w:t>
        </w:r>
        <w:r w:rsidR="00D21361" w:rsidRPr="00421A73">
          <w:rPr>
            <w:rStyle w:val="a5"/>
            <w:rFonts w:ascii="GHEA Grapalat" w:hAnsi="GHEA Grapalat" w:cs="Arial"/>
            <w:noProof/>
            <w:sz w:val="24"/>
            <w:szCs w:val="24"/>
            <w:lang w:val="hy-AM"/>
          </w:rPr>
          <w:t xml:space="preserve"> </w:t>
        </w:r>
        <w:r w:rsidR="00D21361" w:rsidRPr="00421A73">
          <w:rPr>
            <w:rStyle w:val="a5"/>
            <w:rFonts w:ascii="GHEA Grapalat" w:hAnsi="GHEA Grapalat" w:cs="Sylfaen"/>
            <w:noProof/>
            <w:sz w:val="24"/>
            <w:szCs w:val="24"/>
            <w:lang w:val="hy-AM"/>
          </w:rPr>
          <w:t>թ</w:t>
        </w:r>
        <w:r w:rsidR="00D21361" w:rsidRPr="00421A73">
          <w:rPr>
            <w:rStyle w:val="a5"/>
            <w:rFonts w:ascii="GHEA Grapalat" w:hAnsi="GHEA Grapalat" w:cs="Franklin Gothic Medium Cond"/>
            <w:noProof/>
            <w:sz w:val="24"/>
            <w:szCs w:val="24"/>
            <w:lang w:val="hy-AM"/>
          </w:rPr>
          <w:t xml:space="preserve">. </w:t>
        </w:r>
        <w:r w:rsidR="00D21361" w:rsidRPr="00421A73">
          <w:rPr>
            <w:rStyle w:val="a5"/>
            <w:rFonts w:ascii="GHEA Grapalat" w:hAnsi="GHEA Grapalat" w:cs="Sylfaen"/>
            <w:noProof/>
            <w:sz w:val="24"/>
            <w:szCs w:val="24"/>
            <w:lang w:val="hy-AM"/>
          </w:rPr>
          <w:t>ծրագրերի</w:t>
        </w:r>
        <w:r w:rsidR="00D21361" w:rsidRPr="00421A73">
          <w:rPr>
            <w:rStyle w:val="a5"/>
            <w:rFonts w:ascii="GHEA Grapalat" w:hAnsi="GHEA Grapalat" w:cs="Franklin Gothic Medium Cond"/>
            <w:noProof/>
            <w:sz w:val="24"/>
            <w:szCs w:val="24"/>
            <w:lang w:val="hy-AM"/>
          </w:rPr>
          <w:t xml:space="preserve"> </w:t>
        </w:r>
        <w:r w:rsidR="00D21361" w:rsidRPr="00421A73">
          <w:rPr>
            <w:rStyle w:val="a5"/>
            <w:rFonts w:ascii="GHEA Grapalat" w:hAnsi="GHEA Grapalat" w:cs="Sylfaen"/>
            <w:noProof/>
            <w:sz w:val="24"/>
            <w:szCs w:val="24"/>
            <w:lang w:val="hy-AM"/>
          </w:rPr>
          <w:t>ցանկը</w:t>
        </w:r>
        <w:r w:rsidR="00D21361" w:rsidRPr="00421A73">
          <w:rPr>
            <w:rStyle w:val="a5"/>
            <w:rFonts w:ascii="GHEA Grapalat" w:hAnsi="GHEA Grapalat" w:cs="Franklin Gothic Medium Cond"/>
            <w:noProof/>
            <w:sz w:val="24"/>
            <w:szCs w:val="24"/>
            <w:lang w:val="hy-AM"/>
          </w:rPr>
          <w:t xml:space="preserve"> </w:t>
        </w:r>
        <w:r w:rsidR="00D21361" w:rsidRPr="00421A73">
          <w:rPr>
            <w:rStyle w:val="a5"/>
            <w:rFonts w:ascii="GHEA Grapalat" w:hAnsi="GHEA Grapalat" w:cs="Sylfaen"/>
            <w:noProof/>
            <w:sz w:val="24"/>
            <w:szCs w:val="24"/>
            <w:lang w:val="ru-RU"/>
          </w:rPr>
          <w:t>Եվ</w:t>
        </w:r>
        <w:r w:rsidR="00D21361" w:rsidRPr="00421A73">
          <w:rPr>
            <w:rStyle w:val="a5"/>
            <w:rFonts w:ascii="GHEA Grapalat" w:hAnsi="GHEA Grapalat" w:cs="Arial"/>
            <w:noProof/>
            <w:sz w:val="24"/>
            <w:szCs w:val="24"/>
            <w:lang w:val="hy-AM"/>
          </w:rPr>
          <w:t xml:space="preserve"> </w:t>
        </w:r>
        <w:r w:rsidR="00D21361" w:rsidRPr="00421A73">
          <w:rPr>
            <w:rStyle w:val="a5"/>
            <w:rFonts w:ascii="GHEA Grapalat" w:hAnsi="GHEA Grapalat" w:cs="Sylfaen"/>
            <w:noProof/>
            <w:sz w:val="24"/>
            <w:szCs w:val="24"/>
            <w:lang w:val="hy-AM"/>
          </w:rPr>
          <w:t>տրամաբանական</w:t>
        </w:r>
        <w:r w:rsidR="00D21361" w:rsidRPr="00421A73">
          <w:rPr>
            <w:rStyle w:val="a5"/>
            <w:rFonts w:ascii="GHEA Grapalat" w:hAnsi="GHEA Grapalat" w:cs="Franklin Gothic Medium Cond"/>
            <w:noProof/>
            <w:sz w:val="24"/>
            <w:szCs w:val="24"/>
            <w:lang w:val="hy-AM"/>
          </w:rPr>
          <w:t xml:space="preserve"> </w:t>
        </w:r>
        <w:r w:rsidR="00D21361" w:rsidRPr="00421A73">
          <w:rPr>
            <w:rStyle w:val="a5"/>
            <w:rFonts w:ascii="GHEA Grapalat" w:hAnsi="GHEA Grapalat" w:cs="Sylfaen"/>
            <w:noProof/>
            <w:sz w:val="24"/>
            <w:szCs w:val="24"/>
            <w:lang w:val="hy-AM"/>
          </w:rPr>
          <w:t>հենքերը</w:t>
        </w:r>
        <w:r w:rsidR="00D21361" w:rsidRPr="00421A73">
          <w:rPr>
            <w:rStyle w:val="a5"/>
            <w:rFonts w:ascii="GHEA Grapalat" w:hAnsi="GHEA Grapalat" w:cs="Franklin Gothic Medium Cond"/>
            <w:noProof/>
            <w:sz w:val="24"/>
            <w:szCs w:val="24"/>
            <w:lang w:val="hy-AM"/>
          </w:rPr>
          <w:t xml:space="preserve"> (</w:t>
        </w:r>
        <w:r w:rsidR="00D21361" w:rsidRPr="00421A73">
          <w:rPr>
            <w:rStyle w:val="a5"/>
            <w:rFonts w:ascii="GHEA Grapalat" w:hAnsi="GHEA Grapalat" w:cs="Sylfaen"/>
            <w:noProof/>
            <w:sz w:val="24"/>
            <w:szCs w:val="24"/>
            <w:lang w:val="hy-AM"/>
          </w:rPr>
          <w:t>ըստ</w:t>
        </w:r>
        <w:r w:rsidR="00D21361" w:rsidRPr="00421A73">
          <w:rPr>
            <w:rStyle w:val="a5"/>
            <w:rFonts w:ascii="GHEA Grapalat" w:hAnsi="GHEA Grapalat" w:cs="Franklin Gothic Medium Cond"/>
            <w:noProof/>
            <w:sz w:val="24"/>
            <w:szCs w:val="24"/>
            <w:lang w:val="hy-AM"/>
          </w:rPr>
          <w:t xml:space="preserve"> </w:t>
        </w:r>
        <w:r w:rsidR="00D21361" w:rsidRPr="00421A73">
          <w:rPr>
            <w:rStyle w:val="a5"/>
            <w:rFonts w:ascii="GHEA Grapalat" w:hAnsi="GHEA Grapalat" w:cs="Sylfaen"/>
            <w:noProof/>
            <w:sz w:val="24"/>
            <w:szCs w:val="24"/>
            <w:lang w:val="hy-AM"/>
          </w:rPr>
          <w:t>ոլորտների</w:t>
        </w:r>
        <w:r w:rsidR="00D21361" w:rsidRPr="00421A73">
          <w:rPr>
            <w:rStyle w:val="a5"/>
            <w:rFonts w:ascii="GHEA Grapalat" w:hAnsi="GHEA Grapalat" w:cs="Franklin Gothic Medium Cond"/>
            <w:noProof/>
            <w:sz w:val="24"/>
            <w:szCs w:val="24"/>
            <w:lang w:val="hy-AM"/>
          </w:rPr>
          <w:t>)</w:t>
        </w:r>
      </w:hyperlink>
    </w:p>
    <w:p w:rsidR="00232913" w:rsidRPr="00421A73" w:rsidRDefault="00617BF6" w:rsidP="00006522">
      <w:pPr>
        <w:rPr>
          <w:rFonts w:ascii="GHEA Grapalat" w:hAnsi="GHEA Grapalat"/>
          <w:sz w:val="24"/>
          <w:szCs w:val="24"/>
          <w:lang w:val="hy-AM"/>
        </w:rPr>
      </w:pPr>
      <w:hyperlink w:anchor="_Toc500774762" w:history="1">
        <w:r w:rsidR="00500EDA" w:rsidRPr="00421A73">
          <w:rPr>
            <w:rStyle w:val="a5"/>
            <w:rFonts w:ascii="GHEA Grapalat" w:hAnsi="GHEA Grapalat" w:cs="Arial"/>
            <w:noProof/>
            <w:sz w:val="24"/>
            <w:szCs w:val="24"/>
            <w:lang w:val="ru-RU"/>
          </w:rPr>
          <w:t xml:space="preserve">4.      </w:t>
        </w:r>
        <w:r w:rsidR="00232913" w:rsidRPr="00421A73">
          <w:rPr>
            <w:rStyle w:val="a5"/>
            <w:rFonts w:ascii="GHEA Grapalat" w:hAnsi="GHEA Grapalat" w:cs="Sylfaen"/>
            <w:noProof/>
            <w:sz w:val="24"/>
            <w:szCs w:val="24"/>
            <w:lang w:val="hy-AM"/>
          </w:rPr>
          <w:t>Համայնքի</w:t>
        </w:r>
        <w:r w:rsidR="00232913" w:rsidRPr="00421A73">
          <w:rPr>
            <w:rStyle w:val="a5"/>
            <w:rFonts w:ascii="GHEA Grapalat" w:hAnsi="GHEA Grapalat" w:cs="Franklin Gothic Medium Cond"/>
            <w:noProof/>
            <w:sz w:val="24"/>
            <w:szCs w:val="24"/>
            <w:lang w:val="hy-AM"/>
          </w:rPr>
          <w:t xml:space="preserve"> </w:t>
        </w:r>
        <w:r w:rsidR="00232913" w:rsidRPr="00421A73">
          <w:rPr>
            <w:rStyle w:val="a5"/>
            <w:rFonts w:ascii="GHEA Grapalat" w:hAnsi="GHEA Grapalat" w:cs="Sylfaen"/>
            <w:noProof/>
            <w:sz w:val="24"/>
            <w:szCs w:val="24"/>
            <w:lang w:val="hy-AM"/>
          </w:rPr>
          <w:t>ՏԱՊ</w:t>
        </w:r>
        <w:r w:rsidR="00232913" w:rsidRPr="00421A73">
          <w:rPr>
            <w:rStyle w:val="a5"/>
            <w:rFonts w:ascii="GHEA Grapalat" w:hAnsi="GHEA Grapalat" w:cs="Franklin Gothic Medium Cond"/>
            <w:noProof/>
            <w:sz w:val="24"/>
            <w:szCs w:val="24"/>
            <w:lang w:val="hy-AM"/>
          </w:rPr>
          <w:t>-</w:t>
        </w:r>
        <w:r w:rsidR="00232913" w:rsidRPr="00421A73">
          <w:rPr>
            <w:rStyle w:val="a5"/>
            <w:rFonts w:ascii="GHEA Grapalat" w:hAnsi="GHEA Grapalat" w:cs="Sylfaen"/>
            <w:noProof/>
            <w:sz w:val="24"/>
            <w:szCs w:val="24"/>
            <w:lang w:val="hy-AM"/>
          </w:rPr>
          <w:t>ի</w:t>
        </w:r>
        <w:r w:rsidR="00232913" w:rsidRPr="00421A73">
          <w:rPr>
            <w:rStyle w:val="a5"/>
            <w:rFonts w:ascii="GHEA Grapalat" w:hAnsi="GHEA Grapalat" w:cs="Franklin Gothic Medium Cond"/>
            <w:noProof/>
            <w:sz w:val="24"/>
            <w:szCs w:val="24"/>
            <w:lang w:val="hy-AM"/>
          </w:rPr>
          <w:t xml:space="preserve"> </w:t>
        </w:r>
        <w:r w:rsidR="00D06CB3" w:rsidRPr="00421A73">
          <w:rPr>
            <w:rStyle w:val="a5"/>
            <w:rFonts w:ascii="GHEA Grapalat" w:hAnsi="GHEA Grapalat" w:cs="Sylfaen"/>
            <w:noProof/>
            <w:sz w:val="24"/>
            <w:szCs w:val="24"/>
            <w:lang w:val="ru-RU"/>
          </w:rPr>
          <w:t>ծրագրեր</w:t>
        </w:r>
        <w:r w:rsidR="00D06CB3" w:rsidRPr="00421A73">
          <w:rPr>
            <w:rStyle w:val="a5"/>
            <w:rFonts w:ascii="GHEA Grapalat" w:hAnsi="GHEA Grapalat" w:cs="Franklin Gothic Medium Cond"/>
            <w:noProof/>
            <w:sz w:val="24"/>
            <w:szCs w:val="24"/>
            <w:lang w:val="ru-RU"/>
          </w:rPr>
          <w:t xml:space="preserve">, </w:t>
        </w:r>
        <w:r w:rsidR="00D06CB3" w:rsidRPr="00421A73">
          <w:rPr>
            <w:rStyle w:val="a5"/>
            <w:rFonts w:ascii="GHEA Grapalat" w:hAnsi="GHEA Grapalat" w:cs="Sylfaen"/>
            <w:noProof/>
            <w:sz w:val="24"/>
            <w:szCs w:val="24"/>
            <w:lang w:val="ru-RU"/>
          </w:rPr>
          <w:t>որոնք</w:t>
        </w:r>
        <w:r w:rsidR="00D06CB3" w:rsidRPr="00421A73">
          <w:rPr>
            <w:rStyle w:val="a5"/>
            <w:rFonts w:ascii="GHEA Grapalat" w:hAnsi="GHEA Grapalat" w:cs="Franklin Gothic Medium Cond"/>
            <w:noProof/>
            <w:sz w:val="24"/>
            <w:szCs w:val="24"/>
            <w:lang w:val="ru-RU"/>
          </w:rPr>
          <w:t xml:space="preserve"> </w:t>
        </w:r>
        <w:r w:rsidR="00D06CB3" w:rsidRPr="00421A73">
          <w:rPr>
            <w:rStyle w:val="a5"/>
            <w:rFonts w:ascii="GHEA Grapalat" w:hAnsi="GHEA Grapalat" w:cs="Sylfaen"/>
            <w:noProof/>
            <w:sz w:val="24"/>
            <w:szCs w:val="24"/>
            <w:lang w:val="ru-RU"/>
          </w:rPr>
          <w:t>ապահովված</w:t>
        </w:r>
        <w:r w:rsidR="00D06CB3" w:rsidRPr="00421A73">
          <w:rPr>
            <w:rStyle w:val="a5"/>
            <w:rFonts w:ascii="GHEA Grapalat" w:hAnsi="GHEA Grapalat" w:cs="Franklin Gothic Medium Cond"/>
            <w:noProof/>
            <w:sz w:val="24"/>
            <w:szCs w:val="24"/>
            <w:lang w:val="ru-RU"/>
          </w:rPr>
          <w:t xml:space="preserve"> </w:t>
        </w:r>
        <w:r w:rsidR="00D06CB3" w:rsidRPr="00421A73">
          <w:rPr>
            <w:rStyle w:val="a5"/>
            <w:rFonts w:ascii="GHEA Grapalat" w:hAnsi="GHEA Grapalat" w:cs="Sylfaen"/>
            <w:noProof/>
            <w:sz w:val="24"/>
            <w:szCs w:val="24"/>
            <w:lang w:val="ru-RU"/>
          </w:rPr>
          <w:t>են</w:t>
        </w:r>
        <w:r w:rsidR="00D06CB3" w:rsidRPr="00421A73">
          <w:rPr>
            <w:rStyle w:val="a5"/>
            <w:rFonts w:ascii="GHEA Grapalat" w:hAnsi="GHEA Grapalat" w:cs="Franklin Gothic Medium Cond"/>
            <w:noProof/>
            <w:sz w:val="24"/>
            <w:szCs w:val="24"/>
            <w:lang w:val="ru-RU"/>
          </w:rPr>
          <w:t xml:space="preserve"> </w:t>
        </w:r>
        <w:r w:rsidR="00232913" w:rsidRPr="00421A73">
          <w:rPr>
            <w:rStyle w:val="a5"/>
            <w:rFonts w:ascii="GHEA Grapalat" w:hAnsi="GHEA Grapalat" w:cs="Sylfaen"/>
            <w:noProof/>
            <w:sz w:val="24"/>
            <w:szCs w:val="24"/>
            <w:lang w:val="hy-AM"/>
          </w:rPr>
          <w:t>ֆինանսա</w:t>
        </w:r>
        <w:r w:rsidR="00D06CB3" w:rsidRPr="00421A73">
          <w:rPr>
            <w:rStyle w:val="a5"/>
            <w:rFonts w:ascii="GHEA Grapalat" w:hAnsi="GHEA Grapalat" w:cs="Sylfaen"/>
            <w:noProof/>
            <w:sz w:val="24"/>
            <w:szCs w:val="24"/>
            <w:lang w:val="ru-RU"/>
          </w:rPr>
          <w:t>կան</w:t>
        </w:r>
        <w:r w:rsidR="00232913" w:rsidRPr="00421A73">
          <w:rPr>
            <w:rStyle w:val="a5"/>
            <w:rFonts w:ascii="GHEA Grapalat" w:hAnsi="GHEA Grapalat" w:cs="Arial"/>
            <w:noProof/>
            <w:sz w:val="24"/>
            <w:szCs w:val="24"/>
            <w:lang w:val="hy-AM"/>
          </w:rPr>
          <w:t xml:space="preserve"> </w:t>
        </w:r>
        <w:r w:rsidR="00D06CB3" w:rsidRPr="00421A73">
          <w:rPr>
            <w:rStyle w:val="a5"/>
            <w:rFonts w:ascii="GHEA Grapalat" w:hAnsi="GHEA Grapalat" w:cs="Sylfaen"/>
            <w:noProof/>
            <w:sz w:val="24"/>
            <w:szCs w:val="24"/>
            <w:lang w:val="ru-RU"/>
          </w:rPr>
          <w:t>միջոցներով</w:t>
        </w:r>
      </w:hyperlink>
    </w:p>
    <w:p w:rsidR="00D06CB3" w:rsidRPr="00421A73" w:rsidRDefault="00617BF6" w:rsidP="00006522">
      <w:pPr>
        <w:rPr>
          <w:rFonts w:ascii="GHEA Grapalat" w:hAnsi="GHEA Grapalat"/>
          <w:b/>
          <w:caps/>
          <w:noProof/>
          <w:sz w:val="24"/>
          <w:szCs w:val="24"/>
          <w:lang w:val="ru-RU"/>
        </w:rPr>
      </w:pPr>
      <w:hyperlink w:anchor="_Toc500774761" w:history="1">
        <w:r w:rsidR="00D06CB3" w:rsidRPr="00421A73">
          <w:rPr>
            <w:rStyle w:val="a5"/>
            <w:rFonts w:ascii="GHEA Grapalat" w:hAnsi="GHEA Grapalat" w:cs="Arial"/>
            <w:noProof/>
            <w:sz w:val="24"/>
            <w:szCs w:val="24"/>
            <w:lang w:val="ru-RU"/>
          </w:rPr>
          <w:t>5.</w:t>
        </w:r>
      </w:hyperlink>
      <w:r w:rsidR="00422E15" w:rsidRPr="00421A73">
        <w:rPr>
          <w:rFonts w:ascii="GHEA Grapalat" w:hAnsi="GHEA Grapalat"/>
          <w:sz w:val="24"/>
          <w:szCs w:val="24"/>
          <w:lang w:val="ru-RU"/>
        </w:rPr>
        <w:t xml:space="preserve">   </w:t>
      </w:r>
      <w:r w:rsidR="00500EDA" w:rsidRPr="00421A73">
        <w:rPr>
          <w:rFonts w:ascii="GHEA Grapalat" w:hAnsi="GHEA Grapalat"/>
          <w:sz w:val="24"/>
          <w:szCs w:val="24"/>
          <w:lang w:val="ru-RU"/>
        </w:rPr>
        <w:t xml:space="preserve">  </w:t>
      </w:r>
      <w:r w:rsidR="00D06CB3" w:rsidRPr="00421A73">
        <w:rPr>
          <w:rFonts w:ascii="GHEA Grapalat" w:hAnsi="GHEA Grapalat" w:cs="Sylfaen"/>
          <w:sz w:val="24"/>
          <w:szCs w:val="24"/>
          <w:lang w:val="ru-RU"/>
        </w:rPr>
        <w:t>ՀԱՄԱՅՆՔԻ</w:t>
      </w:r>
      <w:r w:rsidR="00D06CB3" w:rsidRPr="00421A73">
        <w:rPr>
          <w:rFonts w:ascii="GHEA Grapalat" w:hAnsi="GHEA Grapalat" w:cs="Franklin Gothic Medium Cond"/>
          <w:sz w:val="24"/>
          <w:szCs w:val="24"/>
          <w:lang w:val="ru-RU"/>
        </w:rPr>
        <w:t xml:space="preserve"> </w:t>
      </w:r>
      <w:r w:rsidR="00D06CB3" w:rsidRPr="00421A73">
        <w:rPr>
          <w:rFonts w:ascii="GHEA Grapalat" w:hAnsi="GHEA Grapalat" w:cs="Sylfaen"/>
          <w:sz w:val="24"/>
          <w:szCs w:val="24"/>
          <w:lang w:val="ru-RU"/>
        </w:rPr>
        <w:t>ԿԱՊԻՏԱԼ</w:t>
      </w:r>
      <w:r w:rsidR="00D06CB3" w:rsidRPr="00421A73">
        <w:rPr>
          <w:rFonts w:ascii="GHEA Grapalat" w:hAnsi="GHEA Grapalat" w:cs="Franklin Gothic Medium Cond"/>
          <w:sz w:val="24"/>
          <w:szCs w:val="24"/>
          <w:lang w:val="ru-RU"/>
        </w:rPr>
        <w:t xml:space="preserve"> </w:t>
      </w:r>
      <w:r w:rsidR="00D06CB3" w:rsidRPr="00421A73">
        <w:rPr>
          <w:rFonts w:ascii="GHEA Grapalat" w:hAnsi="GHEA Grapalat" w:cs="Sylfaen"/>
          <w:sz w:val="24"/>
          <w:szCs w:val="24"/>
          <w:lang w:val="ru-RU"/>
        </w:rPr>
        <w:t>ԾԱԽՍԵՐ</w:t>
      </w:r>
    </w:p>
    <w:p w:rsidR="00D21361" w:rsidRPr="00421A73" w:rsidRDefault="00617BF6" w:rsidP="00006522">
      <w:pPr>
        <w:rPr>
          <w:rFonts w:ascii="GHEA Grapalat" w:hAnsi="GHEA Grapalat"/>
          <w:b/>
          <w:caps/>
          <w:noProof/>
          <w:sz w:val="24"/>
          <w:szCs w:val="24"/>
          <w:lang w:val="ru-RU"/>
        </w:rPr>
      </w:pPr>
      <w:hyperlink w:anchor="_Toc500774761" w:history="1">
        <w:r w:rsidR="00D06CB3" w:rsidRPr="00421A73">
          <w:rPr>
            <w:rStyle w:val="a5"/>
            <w:rFonts w:ascii="GHEA Grapalat" w:hAnsi="GHEA Grapalat" w:cs="Arial"/>
            <w:noProof/>
            <w:sz w:val="24"/>
            <w:szCs w:val="24"/>
            <w:lang w:val="ru-RU"/>
          </w:rPr>
          <w:t>6</w:t>
        </w:r>
        <w:r w:rsidR="00D21361" w:rsidRPr="00421A73">
          <w:rPr>
            <w:rStyle w:val="a5"/>
            <w:rFonts w:ascii="GHEA Grapalat" w:hAnsi="GHEA Grapalat" w:cs="Arial"/>
            <w:noProof/>
            <w:sz w:val="24"/>
            <w:szCs w:val="24"/>
            <w:lang w:val="hy-AM"/>
          </w:rPr>
          <w:t>.</w:t>
        </w:r>
        <w:r w:rsidR="00500EDA" w:rsidRPr="00421A73">
          <w:rPr>
            <w:rFonts w:ascii="GHEA Grapalat" w:hAnsi="GHEA Grapalat"/>
            <w:noProof/>
            <w:sz w:val="24"/>
            <w:szCs w:val="24"/>
            <w:lang w:val="ru-RU"/>
          </w:rPr>
          <w:t xml:space="preserve">    </w:t>
        </w:r>
        <w:r w:rsidR="00D21361" w:rsidRPr="00421A73">
          <w:rPr>
            <w:rStyle w:val="a5"/>
            <w:rFonts w:ascii="GHEA Grapalat" w:hAnsi="GHEA Grapalat" w:cs="Sylfaen"/>
            <w:noProof/>
            <w:sz w:val="24"/>
            <w:szCs w:val="24"/>
            <w:lang w:val="hy-AM"/>
          </w:rPr>
          <w:t>Համայնքային</w:t>
        </w:r>
        <w:r w:rsidR="00D21361" w:rsidRPr="00421A73">
          <w:rPr>
            <w:rStyle w:val="a5"/>
            <w:rFonts w:ascii="GHEA Grapalat" w:hAnsi="GHEA Grapalat" w:cs="Franklin Gothic Medium Cond"/>
            <w:noProof/>
            <w:sz w:val="24"/>
            <w:szCs w:val="24"/>
            <w:lang w:val="hy-AM"/>
          </w:rPr>
          <w:t xml:space="preserve"> </w:t>
        </w:r>
        <w:r w:rsidR="00D21361" w:rsidRPr="00421A73">
          <w:rPr>
            <w:rStyle w:val="a5"/>
            <w:rFonts w:ascii="GHEA Grapalat" w:hAnsi="GHEA Grapalat" w:cs="Sylfaen"/>
            <w:noProof/>
            <w:sz w:val="24"/>
            <w:szCs w:val="24"/>
            <w:lang w:val="hy-AM"/>
          </w:rPr>
          <w:t>գույքի</w:t>
        </w:r>
        <w:r w:rsidR="00D21361" w:rsidRPr="00421A73">
          <w:rPr>
            <w:rStyle w:val="a5"/>
            <w:rFonts w:ascii="GHEA Grapalat" w:hAnsi="GHEA Grapalat" w:cs="Franklin Gothic Medium Cond"/>
            <w:noProof/>
            <w:sz w:val="24"/>
            <w:szCs w:val="24"/>
            <w:lang w:val="hy-AM"/>
          </w:rPr>
          <w:t xml:space="preserve"> </w:t>
        </w:r>
        <w:r w:rsidR="00D21361" w:rsidRPr="00421A73">
          <w:rPr>
            <w:rStyle w:val="a5"/>
            <w:rFonts w:ascii="GHEA Grapalat" w:hAnsi="GHEA Grapalat" w:cs="Sylfaen"/>
            <w:noProof/>
            <w:sz w:val="24"/>
            <w:szCs w:val="24"/>
            <w:lang w:val="hy-AM"/>
          </w:rPr>
          <w:t>կառավարման</w:t>
        </w:r>
        <w:r w:rsidR="00D21361" w:rsidRPr="00421A73">
          <w:rPr>
            <w:rStyle w:val="a5"/>
            <w:rFonts w:ascii="GHEA Grapalat" w:hAnsi="GHEA Grapalat" w:cs="Franklin Gothic Medium Cond"/>
            <w:noProof/>
            <w:sz w:val="24"/>
            <w:szCs w:val="24"/>
            <w:lang w:val="hy-AM"/>
          </w:rPr>
          <w:t xml:space="preserve"> </w:t>
        </w:r>
        <w:r w:rsidR="00D06CB3" w:rsidRPr="00421A73">
          <w:rPr>
            <w:rStyle w:val="a5"/>
            <w:rFonts w:ascii="GHEA Grapalat" w:hAnsi="GHEA Grapalat" w:cs="Arial"/>
            <w:noProof/>
            <w:sz w:val="24"/>
            <w:szCs w:val="24"/>
            <w:lang w:val="ru-RU"/>
          </w:rPr>
          <w:t>202</w:t>
        </w:r>
        <w:r w:rsidR="00601784" w:rsidRPr="00421A73">
          <w:rPr>
            <w:rStyle w:val="a5"/>
            <w:rFonts w:ascii="GHEA Grapalat" w:hAnsi="GHEA Grapalat" w:cs="Arial"/>
            <w:noProof/>
            <w:sz w:val="24"/>
            <w:szCs w:val="24"/>
          </w:rPr>
          <w:t>3</w:t>
        </w:r>
        <w:r w:rsidR="00D21361" w:rsidRPr="00421A73">
          <w:rPr>
            <w:rStyle w:val="a5"/>
            <w:rFonts w:ascii="GHEA Grapalat" w:hAnsi="GHEA Grapalat" w:cs="Arial"/>
            <w:noProof/>
            <w:sz w:val="24"/>
            <w:szCs w:val="24"/>
            <w:lang w:val="ru-RU"/>
          </w:rPr>
          <w:t xml:space="preserve"> </w:t>
        </w:r>
        <w:r w:rsidR="00D21361" w:rsidRPr="00421A73">
          <w:rPr>
            <w:rStyle w:val="a5"/>
            <w:rFonts w:ascii="GHEA Grapalat" w:hAnsi="GHEA Grapalat" w:cs="Sylfaen"/>
            <w:noProof/>
            <w:sz w:val="24"/>
            <w:szCs w:val="24"/>
            <w:lang w:val="hy-AM"/>
          </w:rPr>
          <w:t>թ</w:t>
        </w:r>
        <w:r w:rsidR="00D21361" w:rsidRPr="00421A73">
          <w:rPr>
            <w:rStyle w:val="a5"/>
            <w:rFonts w:ascii="GHEA Grapalat" w:hAnsi="GHEA Grapalat" w:cs="Franklin Gothic Medium Cond"/>
            <w:noProof/>
            <w:sz w:val="24"/>
            <w:szCs w:val="24"/>
            <w:lang w:val="hy-AM"/>
          </w:rPr>
          <w:t xml:space="preserve">. </w:t>
        </w:r>
        <w:r w:rsidR="00D21361" w:rsidRPr="00421A73">
          <w:rPr>
            <w:rStyle w:val="a5"/>
            <w:rFonts w:ascii="GHEA Grapalat" w:hAnsi="GHEA Grapalat" w:cs="Sylfaen"/>
            <w:noProof/>
            <w:sz w:val="24"/>
            <w:szCs w:val="24"/>
            <w:lang w:val="hy-AM"/>
          </w:rPr>
          <w:t>ծրագիրը</w:t>
        </w:r>
      </w:hyperlink>
    </w:p>
    <w:p w:rsidR="0045570C" w:rsidRPr="00421A73" w:rsidRDefault="00617BF6" w:rsidP="00006522">
      <w:pPr>
        <w:rPr>
          <w:rFonts w:ascii="GHEA Grapalat" w:hAnsi="GHEA Grapalat"/>
          <w:bCs/>
          <w:color w:val="000000"/>
          <w:sz w:val="24"/>
          <w:szCs w:val="24"/>
          <w:lang w:val="ru-RU"/>
        </w:rPr>
      </w:pPr>
      <w:r w:rsidRPr="00421A73">
        <w:rPr>
          <w:rFonts w:ascii="GHEA Grapalat" w:hAnsi="GHEA Grapalat"/>
          <w:bCs/>
          <w:color w:val="000000"/>
          <w:sz w:val="24"/>
          <w:szCs w:val="24"/>
          <w:lang w:val="hy-AM"/>
        </w:rPr>
        <w:fldChar w:fldCharType="end"/>
      </w:r>
      <w:r w:rsidR="00B25498" w:rsidRPr="00421A73">
        <w:rPr>
          <w:rFonts w:ascii="GHEA Grapalat" w:hAnsi="GHEA Grapalat"/>
          <w:bCs/>
          <w:color w:val="000000"/>
          <w:sz w:val="24"/>
          <w:szCs w:val="24"/>
          <w:lang w:val="hy-AM"/>
        </w:rPr>
        <w:t>7</w:t>
      </w:r>
      <w:r w:rsidR="00B25498" w:rsidRPr="00421A73">
        <w:rPr>
          <w:rFonts w:ascii="Cambria Math" w:eastAsia="MS Mincho" w:hAnsi="Cambria Math" w:cs="Cambria Math"/>
          <w:bCs/>
          <w:color w:val="000000"/>
          <w:sz w:val="24"/>
          <w:szCs w:val="24"/>
          <w:lang w:val="hy-AM"/>
        </w:rPr>
        <w:t>․</w:t>
      </w:r>
      <w:r w:rsidR="00B25498" w:rsidRPr="00421A73">
        <w:rPr>
          <w:rFonts w:ascii="GHEA Grapalat" w:hAnsi="GHEA Grapalat" w:cs="Cambria Math"/>
          <w:bCs/>
          <w:color w:val="000000"/>
          <w:sz w:val="24"/>
          <w:szCs w:val="24"/>
          <w:lang w:val="hy-AM"/>
        </w:rPr>
        <w:t xml:space="preserve">    </w:t>
      </w:r>
      <w:r w:rsidR="00B25498" w:rsidRPr="00421A73">
        <w:rPr>
          <w:rFonts w:ascii="GHEA Grapalat" w:hAnsi="GHEA Grapalat" w:cs="Arial"/>
          <w:b/>
          <w:color w:val="2E74B5"/>
          <w:sz w:val="24"/>
          <w:szCs w:val="24"/>
          <w:lang w:val="hy-AM"/>
        </w:rPr>
        <w:t xml:space="preserve"> </w:t>
      </w:r>
      <w:r w:rsidR="00536257" w:rsidRPr="00421A73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536257" w:rsidRPr="00421A73">
        <w:rPr>
          <w:rFonts w:ascii="GHEA Grapalat" w:hAnsi="GHEA Grapalat" w:cs="Franklin Gothic Medium Cond"/>
          <w:sz w:val="24"/>
          <w:szCs w:val="24"/>
          <w:lang w:val="hy-AM"/>
        </w:rPr>
        <w:t xml:space="preserve"> </w:t>
      </w:r>
      <w:r w:rsidR="00536257" w:rsidRPr="00421A73">
        <w:rPr>
          <w:rFonts w:ascii="GHEA Grapalat" w:hAnsi="GHEA Grapalat" w:cs="Sylfaen"/>
          <w:sz w:val="24"/>
          <w:szCs w:val="24"/>
          <w:lang w:val="hy-AM"/>
        </w:rPr>
        <w:t>ՏԱՊ</w:t>
      </w:r>
      <w:r w:rsidR="00536257" w:rsidRPr="00421A73">
        <w:rPr>
          <w:rFonts w:ascii="GHEA Grapalat" w:hAnsi="GHEA Grapalat" w:cs="Franklin Gothic Medium Cond"/>
          <w:sz w:val="24"/>
          <w:szCs w:val="24"/>
          <w:lang w:val="hy-AM"/>
        </w:rPr>
        <w:t>-</w:t>
      </w:r>
      <w:r w:rsidR="00536257" w:rsidRPr="00421A73">
        <w:rPr>
          <w:rFonts w:ascii="GHEA Grapalat" w:hAnsi="GHEA Grapalat" w:cs="Sylfaen"/>
          <w:sz w:val="24"/>
          <w:szCs w:val="24"/>
          <w:lang w:val="hy-AM"/>
        </w:rPr>
        <w:t>Ի</w:t>
      </w:r>
      <w:r w:rsidR="00536257" w:rsidRPr="00421A73">
        <w:rPr>
          <w:rFonts w:ascii="GHEA Grapalat" w:hAnsi="GHEA Grapalat" w:cs="Franklin Gothic Medium Cond"/>
          <w:sz w:val="24"/>
          <w:szCs w:val="24"/>
          <w:lang w:val="hy-AM"/>
        </w:rPr>
        <w:t xml:space="preserve"> </w:t>
      </w:r>
      <w:r w:rsidR="00536257" w:rsidRPr="00421A73">
        <w:rPr>
          <w:rFonts w:ascii="GHEA Grapalat" w:hAnsi="GHEA Grapalat" w:cs="Sylfaen"/>
          <w:sz w:val="24"/>
          <w:szCs w:val="24"/>
          <w:lang w:val="hy-AM"/>
        </w:rPr>
        <w:t>ՄՈՆԻԹՈՐԻՆԳԻ</w:t>
      </w:r>
      <w:r w:rsidR="00536257" w:rsidRPr="00421A73">
        <w:rPr>
          <w:rFonts w:ascii="GHEA Grapalat" w:hAnsi="GHEA Grapalat" w:cs="Franklin Gothic Medium Cond"/>
          <w:sz w:val="24"/>
          <w:szCs w:val="24"/>
          <w:lang w:val="hy-AM"/>
        </w:rPr>
        <w:t xml:space="preserve"> </w:t>
      </w:r>
      <w:r w:rsidR="00536257" w:rsidRPr="00421A73">
        <w:rPr>
          <w:rFonts w:ascii="GHEA Grapalat" w:hAnsi="GHEA Grapalat" w:cs="Sylfaen"/>
          <w:sz w:val="24"/>
          <w:szCs w:val="24"/>
          <w:lang w:val="hy-AM"/>
        </w:rPr>
        <w:t>ԵՎ</w:t>
      </w:r>
      <w:r w:rsidR="00B25498" w:rsidRPr="00421A73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25498" w:rsidRPr="00421A73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="00B25498" w:rsidRPr="00421A73">
        <w:rPr>
          <w:rFonts w:ascii="GHEA Grapalat" w:hAnsi="GHEA Grapalat" w:cs="Franklin Gothic Medium Cond"/>
          <w:sz w:val="24"/>
          <w:szCs w:val="24"/>
          <w:lang w:val="hy-AM"/>
        </w:rPr>
        <w:t xml:space="preserve"> </w:t>
      </w:r>
      <w:r w:rsidR="00B25498" w:rsidRPr="00421A73">
        <w:rPr>
          <w:rFonts w:ascii="GHEA Grapalat" w:hAnsi="GHEA Grapalat" w:cs="Sylfaen"/>
          <w:sz w:val="24"/>
          <w:szCs w:val="24"/>
          <w:lang w:val="hy-AM"/>
        </w:rPr>
        <w:t>ՊԼԱՆԸ</w:t>
      </w:r>
      <w:r w:rsidR="00536257" w:rsidRPr="00421A73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36257" w:rsidRPr="00421A73">
        <w:rPr>
          <w:rFonts w:ascii="GHEA Grapalat" w:hAnsi="GHEA Grapalat" w:cs="Arial"/>
          <w:sz w:val="24"/>
          <w:szCs w:val="24"/>
          <w:lang w:val="ru-RU"/>
        </w:rPr>
        <w:t>(</w:t>
      </w:r>
      <w:r w:rsidR="00536257" w:rsidRPr="00421A73">
        <w:rPr>
          <w:rFonts w:ascii="GHEA Grapalat" w:hAnsi="GHEA Grapalat" w:cs="Sylfaen"/>
          <w:sz w:val="24"/>
          <w:szCs w:val="24"/>
          <w:lang w:val="hy-AM"/>
        </w:rPr>
        <w:t>Ո</w:t>
      </w:r>
      <w:r w:rsidR="00742218" w:rsidRPr="00421A73">
        <w:rPr>
          <w:rFonts w:ascii="GHEA Grapalat" w:hAnsi="GHEA Grapalat" w:cs="Sylfaen"/>
          <w:sz w:val="24"/>
          <w:szCs w:val="24"/>
          <w:lang w:val="hy-AM"/>
        </w:rPr>
        <w:t>ՐՊԵՍ</w:t>
      </w:r>
      <w:r w:rsidR="00742218" w:rsidRPr="00421A73">
        <w:rPr>
          <w:rFonts w:ascii="GHEA Grapalat" w:hAnsi="GHEA Grapalat" w:cs="Franklin Gothic Medium Cond"/>
          <w:sz w:val="24"/>
          <w:szCs w:val="24"/>
          <w:lang w:val="hy-AM"/>
        </w:rPr>
        <w:t xml:space="preserve"> </w:t>
      </w:r>
      <w:r w:rsidR="00390D8F" w:rsidRPr="00421A73">
        <w:rPr>
          <w:rFonts w:ascii="GHEA Grapalat" w:hAnsi="GHEA Grapalat" w:cs="Franklin Gothic Medium Cond"/>
          <w:sz w:val="24"/>
          <w:szCs w:val="24"/>
          <w:lang w:val="ru-RU"/>
        </w:rPr>
        <w:t xml:space="preserve">    </w:t>
      </w:r>
      <w:r w:rsidR="00742218" w:rsidRPr="00421A73">
        <w:rPr>
          <w:rFonts w:ascii="GHEA Grapalat" w:hAnsi="GHEA Grapalat" w:cs="Sylfaen"/>
          <w:sz w:val="24"/>
          <w:szCs w:val="24"/>
          <w:lang w:val="hy-AM"/>
        </w:rPr>
        <w:t>ՀԱՇՎԵՏՎՈՒԹՅՈՒՆ</w:t>
      </w:r>
      <w:r w:rsidR="00742218" w:rsidRPr="00421A73">
        <w:rPr>
          <w:rFonts w:ascii="GHEA Grapalat" w:hAnsi="GHEA Grapalat" w:cs="Franklin Gothic Medium Cond"/>
          <w:sz w:val="24"/>
          <w:szCs w:val="24"/>
          <w:lang w:val="hy-AM"/>
        </w:rPr>
        <w:t xml:space="preserve"> </w:t>
      </w:r>
      <w:r w:rsidR="00742218" w:rsidRPr="00421A73">
        <w:rPr>
          <w:rFonts w:ascii="GHEA Grapalat" w:hAnsi="GHEA Grapalat" w:cs="Sylfaen"/>
          <w:sz w:val="24"/>
          <w:szCs w:val="24"/>
          <w:lang w:val="hy-AM"/>
        </w:rPr>
        <w:t>ԿԼՐԱՑՎԻ</w:t>
      </w:r>
      <w:r w:rsidR="00742218" w:rsidRPr="00421A73">
        <w:rPr>
          <w:rFonts w:ascii="GHEA Grapalat" w:hAnsi="GHEA Grapalat" w:cs="Franklin Gothic Medium Cond"/>
          <w:sz w:val="24"/>
          <w:szCs w:val="24"/>
          <w:lang w:val="hy-AM"/>
        </w:rPr>
        <w:t xml:space="preserve"> </w:t>
      </w:r>
      <w:r w:rsidR="00742218" w:rsidRPr="00421A73">
        <w:rPr>
          <w:rFonts w:ascii="GHEA Grapalat" w:hAnsi="GHEA Grapalat" w:cs="Sylfaen"/>
          <w:sz w:val="24"/>
          <w:szCs w:val="24"/>
          <w:lang w:val="hy-AM"/>
        </w:rPr>
        <w:t>ՏԱՐԵ</w:t>
      </w:r>
      <w:r w:rsidR="00536257" w:rsidRPr="00421A73">
        <w:rPr>
          <w:rFonts w:ascii="GHEA Grapalat" w:hAnsi="GHEA Grapalat" w:cs="Sylfaen"/>
          <w:sz w:val="24"/>
          <w:szCs w:val="24"/>
          <w:lang w:val="hy-AM"/>
        </w:rPr>
        <w:t>ՎԵՐՋԻՆ</w:t>
      </w:r>
      <w:r w:rsidR="00536257" w:rsidRPr="00421A73">
        <w:rPr>
          <w:rFonts w:ascii="GHEA Grapalat" w:hAnsi="GHEA Grapalat" w:cs="Arial"/>
          <w:sz w:val="24"/>
          <w:szCs w:val="24"/>
          <w:lang w:val="ru-RU"/>
        </w:rPr>
        <w:t>)</w:t>
      </w:r>
    </w:p>
    <w:p w:rsidR="00D21361" w:rsidRPr="00421A73" w:rsidRDefault="00D21361" w:rsidP="00D21361">
      <w:pPr>
        <w:rPr>
          <w:rFonts w:ascii="GHEA Grapalat" w:hAnsi="GHEA Grapalat"/>
          <w:bCs/>
          <w:color w:val="000000"/>
          <w:sz w:val="24"/>
          <w:szCs w:val="24"/>
          <w:lang w:val="ru-RU"/>
        </w:rPr>
      </w:pPr>
    </w:p>
    <w:p w:rsidR="00D21361" w:rsidRPr="00421A73" w:rsidRDefault="00D21361" w:rsidP="00D21361">
      <w:pPr>
        <w:rPr>
          <w:rFonts w:ascii="GHEA Grapalat" w:hAnsi="GHEA Grapalat"/>
          <w:bCs/>
          <w:color w:val="000000"/>
          <w:sz w:val="24"/>
          <w:szCs w:val="24"/>
          <w:lang w:val="ru-RU"/>
        </w:rPr>
      </w:pPr>
    </w:p>
    <w:p w:rsidR="00D21361" w:rsidRPr="00421A73" w:rsidRDefault="00C34397" w:rsidP="00C34397">
      <w:pPr>
        <w:pStyle w:val="1"/>
        <w:spacing w:before="0" w:line="20" w:lineRule="atLeast"/>
        <w:jc w:val="both"/>
        <w:rPr>
          <w:rFonts w:ascii="GHEA Grapalat" w:hAnsi="GHEA Grapalat" w:cs="Arial"/>
          <w:b w:val="0"/>
          <w:color w:val="000000"/>
          <w:sz w:val="36"/>
          <w:szCs w:val="24"/>
          <w:lang w:val="hy-AM"/>
        </w:rPr>
      </w:pPr>
      <w:bookmarkStart w:id="0" w:name="_Toc500774758"/>
      <w:r w:rsidRPr="00421A73">
        <w:rPr>
          <w:rFonts w:ascii="GHEA Grapalat" w:eastAsia="Calibri" w:hAnsi="GHEA Grapalat" w:cs="Times New Roman"/>
          <w:b w:val="0"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</w:t>
      </w:r>
      <w:r w:rsidR="00D21361" w:rsidRPr="00421A73">
        <w:rPr>
          <w:rFonts w:ascii="GHEA Grapalat" w:hAnsi="GHEA Grapalat" w:cs="Arial"/>
          <w:b w:val="0"/>
          <w:color w:val="000000"/>
          <w:sz w:val="36"/>
          <w:szCs w:val="24"/>
          <w:lang w:val="hy-AM"/>
        </w:rPr>
        <w:t>Ներածություն</w:t>
      </w:r>
      <w:bookmarkEnd w:id="0"/>
    </w:p>
    <w:p w:rsidR="00D21361" w:rsidRPr="00421A73" w:rsidRDefault="00D21361" w:rsidP="00006522">
      <w:pPr>
        <w:rPr>
          <w:rFonts w:ascii="GHEA Grapalat" w:hAnsi="GHEA Grapalat"/>
          <w:lang w:val="hy-AM"/>
        </w:rPr>
      </w:pPr>
    </w:p>
    <w:p w:rsidR="0049372B" w:rsidRPr="00421A73" w:rsidRDefault="0049372B" w:rsidP="00006522">
      <w:pPr>
        <w:rPr>
          <w:rFonts w:ascii="GHEA Grapalat" w:hAnsi="GHEA Grapalat"/>
          <w:sz w:val="24"/>
          <w:szCs w:val="24"/>
          <w:lang w:val="hy-AM"/>
        </w:rPr>
      </w:pPr>
      <w:r w:rsidRPr="00421A73">
        <w:rPr>
          <w:rFonts w:ascii="GHEA Grapalat" w:hAnsi="GHEA Grapalat" w:cs="Sylfaen"/>
          <w:sz w:val="24"/>
          <w:szCs w:val="24"/>
          <w:lang w:val="hy-AM"/>
        </w:rPr>
        <w:t>ՏԱՊ</w:t>
      </w:r>
      <w:r w:rsidRPr="00421A73">
        <w:rPr>
          <w:rFonts w:ascii="GHEA Grapalat" w:hAnsi="GHEA Grapalat"/>
          <w:sz w:val="24"/>
          <w:szCs w:val="24"/>
          <w:lang w:val="hy-AM"/>
        </w:rPr>
        <w:t>-</w:t>
      </w:r>
      <w:r w:rsidRPr="00421A73">
        <w:rPr>
          <w:rFonts w:ascii="GHEA Grapalat" w:hAnsi="GHEA Grapalat" w:cs="Sylfaen"/>
          <w:sz w:val="24"/>
          <w:szCs w:val="24"/>
          <w:lang w:val="hy-AM"/>
        </w:rPr>
        <w:t>ը</w:t>
      </w:r>
      <w:r w:rsidRPr="00421A7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ժողովրդավարության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զարգացման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ինքանակառավարմանը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բնակիչների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մասնակցության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ծրագրային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և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նաև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համայնքը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արտաքին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աշխարհին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ներկայացնելու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գործող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ծրագրային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փաստաթուղթն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է։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զարգացմանն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ուղղված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ծրագրերը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և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միջոցառումները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ներդրումային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21A73">
        <w:rPr>
          <w:rFonts w:ascii="GHEA Grapalat" w:hAnsi="GHEA Grapalat" w:cs="Sylfaen"/>
          <w:sz w:val="24"/>
          <w:szCs w:val="24"/>
          <w:lang w:val="hy-AM"/>
        </w:rPr>
        <w:t>մարդկային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21A73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գույքային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և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ռեսուրսները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ճշգրտվում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և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պլանավորվում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են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ՏԱՊ</w:t>
      </w:r>
      <w:r w:rsidRPr="00421A73">
        <w:rPr>
          <w:rFonts w:ascii="GHEA Grapalat" w:hAnsi="GHEA Grapalat"/>
          <w:sz w:val="24"/>
          <w:szCs w:val="24"/>
          <w:lang w:val="hy-AM"/>
        </w:rPr>
        <w:t>-</w:t>
      </w:r>
      <w:r w:rsidRPr="00421A73">
        <w:rPr>
          <w:rFonts w:ascii="GHEA Grapalat" w:hAnsi="GHEA Grapalat" w:cs="Sylfaen"/>
          <w:sz w:val="24"/>
          <w:szCs w:val="24"/>
          <w:lang w:val="hy-AM"/>
        </w:rPr>
        <w:t>ում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արտացոլված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նպատակների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խնդիրների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մուտքային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և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ելքային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ստույգ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հաշվարկների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ու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արդյունքային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ցուցանիշների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նաև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մոնիթորինգի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և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1A73">
        <w:rPr>
          <w:rFonts w:ascii="GHEA Grapalat" w:hAnsi="GHEA Grapalat" w:cs="Sylfaen"/>
          <w:sz w:val="24"/>
          <w:szCs w:val="24"/>
          <w:lang w:val="hy-AM"/>
        </w:rPr>
        <w:t>թելադրանքով</w:t>
      </w:r>
      <w:r w:rsidRPr="00421A73">
        <w:rPr>
          <w:rFonts w:ascii="GHEA Grapalat" w:hAnsi="GHEA Grapalat"/>
          <w:sz w:val="24"/>
          <w:szCs w:val="24"/>
          <w:lang w:val="hy-AM"/>
        </w:rPr>
        <w:t>:</w:t>
      </w:r>
    </w:p>
    <w:p w:rsidR="00D21361" w:rsidRPr="00421A73" w:rsidRDefault="007B17B1" w:rsidP="00006522">
      <w:pPr>
        <w:rPr>
          <w:rFonts w:ascii="GHEA Grapalat" w:hAnsi="GHEA Grapalat"/>
          <w:color w:val="000000"/>
          <w:sz w:val="24"/>
          <w:szCs w:val="24"/>
          <w:lang w:val="hy-AM"/>
        </w:rPr>
      </w:pPr>
      <w:r w:rsidRPr="00421A73">
        <w:rPr>
          <w:rFonts w:ascii="GHEA Grapalat" w:hAnsi="GHEA Grapalat" w:cs="Sylfaen"/>
          <w:color w:val="000000"/>
          <w:sz w:val="24"/>
          <w:szCs w:val="24"/>
          <w:lang w:val="hy-AM"/>
        </w:rPr>
        <w:t>Բաղրամյան</w:t>
      </w:r>
      <w:r w:rsidR="00D21361" w:rsidRPr="00421A73">
        <w:rPr>
          <w:rFonts w:ascii="GHEA Grapalat" w:hAnsi="GHEA Grapalat"/>
          <w:color w:val="000000"/>
          <w:sz w:val="24"/>
          <w:szCs w:val="24"/>
          <w:lang w:val="hy-AM"/>
        </w:rPr>
        <w:t xml:space="preserve">  </w:t>
      </w:r>
      <w:r w:rsidR="00D21361" w:rsidRPr="00421A73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</w:t>
      </w:r>
      <w:r w:rsidR="00D21361" w:rsidRPr="00421A7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21361" w:rsidRPr="00421A73">
        <w:rPr>
          <w:rFonts w:ascii="GHEA Grapalat" w:hAnsi="GHEA Grapalat" w:cs="Sylfaen"/>
          <w:color w:val="000000"/>
          <w:sz w:val="24"/>
          <w:szCs w:val="24"/>
          <w:lang w:val="hy-AM"/>
        </w:rPr>
        <w:t>ՏԱՊ</w:t>
      </w:r>
      <w:r w:rsidR="00D21361" w:rsidRPr="00421A73">
        <w:rPr>
          <w:rFonts w:ascii="GHEA Grapalat" w:hAnsi="GHEA Grapalat"/>
          <w:color w:val="000000"/>
          <w:sz w:val="24"/>
          <w:szCs w:val="24"/>
          <w:lang w:val="hy-AM"/>
        </w:rPr>
        <w:t>-</w:t>
      </w:r>
      <w:r w:rsidR="00D21361" w:rsidRPr="00421A73">
        <w:rPr>
          <w:rFonts w:ascii="GHEA Grapalat" w:hAnsi="GHEA Grapalat" w:cs="Sylfaen"/>
          <w:color w:val="000000"/>
          <w:sz w:val="24"/>
          <w:szCs w:val="24"/>
          <w:lang w:val="hy-AM"/>
        </w:rPr>
        <w:t>ը</w:t>
      </w:r>
      <w:r w:rsidR="00D21361" w:rsidRPr="00421A7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21361" w:rsidRPr="00421A73">
        <w:rPr>
          <w:rFonts w:ascii="GHEA Grapalat" w:hAnsi="GHEA Grapalat" w:cs="Sylfaen"/>
          <w:color w:val="000000"/>
          <w:sz w:val="24"/>
          <w:szCs w:val="24"/>
          <w:lang w:val="hy-AM"/>
        </w:rPr>
        <w:t>մշակվել</w:t>
      </w:r>
      <w:r w:rsidR="00D21361" w:rsidRPr="00421A7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21361" w:rsidRPr="00421A73">
        <w:rPr>
          <w:rFonts w:ascii="GHEA Grapalat" w:hAnsi="GHEA Grapalat" w:cs="Sylfaen"/>
          <w:color w:val="000000"/>
          <w:sz w:val="24"/>
          <w:szCs w:val="24"/>
          <w:lang w:val="hy-AM"/>
        </w:rPr>
        <w:t>է</w:t>
      </w:r>
      <w:r w:rsidR="00D21361" w:rsidRPr="00421A7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21361" w:rsidRPr="00421A73">
        <w:rPr>
          <w:rFonts w:ascii="GHEA Grapalat" w:hAnsi="GHEA Grapalat" w:cs="Sylfaen"/>
          <w:color w:val="000000"/>
          <w:sz w:val="24"/>
          <w:szCs w:val="24"/>
          <w:lang w:val="hy-AM"/>
        </w:rPr>
        <w:t>հետևյալ</w:t>
      </w:r>
      <w:r w:rsidR="00D21361" w:rsidRPr="00421A7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21361" w:rsidRPr="00421A73">
        <w:rPr>
          <w:rFonts w:ascii="GHEA Grapalat" w:hAnsi="GHEA Grapalat" w:cs="Sylfaen"/>
          <w:color w:val="000000"/>
          <w:sz w:val="24"/>
          <w:szCs w:val="24"/>
          <w:lang w:val="hy-AM"/>
        </w:rPr>
        <w:t>հիմնական</w:t>
      </w:r>
      <w:r w:rsidR="00D21361" w:rsidRPr="00421A7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21361" w:rsidRPr="00421A73">
        <w:rPr>
          <w:rFonts w:ascii="GHEA Grapalat" w:hAnsi="GHEA Grapalat" w:cs="Sylfaen"/>
          <w:color w:val="000000"/>
          <w:sz w:val="24"/>
          <w:szCs w:val="24"/>
          <w:lang w:val="hy-AM"/>
        </w:rPr>
        <w:t>նպատակներով՝</w:t>
      </w:r>
      <w:r w:rsidR="00D21361" w:rsidRPr="00421A7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</w:p>
    <w:p w:rsidR="0049372B" w:rsidRPr="00421A73" w:rsidRDefault="0049372B" w:rsidP="00D21361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421A73">
        <w:rPr>
          <w:rFonts w:ascii="GHEA Grapalat" w:hAnsi="GHEA Grapalat"/>
          <w:color w:val="000000"/>
          <w:sz w:val="24"/>
          <w:szCs w:val="24"/>
          <w:lang w:val="hy-AM"/>
        </w:rPr>
        <w:t>համակարգել համայնքապետարանի աշխատակազմի և ավագանու տվյալ տարվա անելիքները, պատասխանատուները և  ժամկետները:</w:t>
      </w:r>
    </w:p>
    <w:p w:rsidR="00D21361" w:rsidRPr="00421A73" w:rsidRDefault="00D21361" w:rsidP="00D21361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421A73">
        <w:rPr>
          <w:rFonts w:ascii="GHEA Grapalat" w:hAnsi="GHEA Grapalat"/>
          <w:color w:val="000000"/>
          <w:sz w:val="24"/>
          <w:szCs w:val="24"/>
          <w:lang w:val="hy-AM"/>
        </w:rPr>
        <w:t>համախմբել համայնքում տվյալ տարվա համար նախատեսվող բոլոր ծրագրերը և միջոցառումները ՀՀԶԾ-ով սահմանված՝ համայնքի տեսլականի և հիմնական նպատակների իրականացման շուրջ,</w:t>
      </w:r>
    </w:p>
    <w:p w:rsidR="00D21361" w:rsidRPr="00421A73" w:rsidRDefault="00D21361" w:rsidP="00D21361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421A73">
        <w:rPr>
          <w:rFonts w:ascii="GHEA Grapalat" w:hAnsi="GHEA Grapalat"/>
          <w:color w:val="000000"/>
          <w:sz w:val="24"/>
          <w:szCs w:val="24"/>
          <w:lang w:val="hy-AM"/>
        </w:rPr>
        <w:t>շաղկապել նախատեսվող ծրագրերը և միջոցառումները դրանց իրականացման արդյունքների հետ</w:t>
      </w:r>
      <w:r w:rsidR="0049372B" w:rsidRPr="00421A73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:rsidR="00D21361" w:rsidRPr="00421A73" w:rsidRDefault="00D21361" w:rsidP="00D21361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421A73">
        <w:rPr>
          <w:rFonts w:ascii="GHEA Grapalat" w:hAnsi="GHEA Grapalat"/>
          <w:color w:val="000000"/>
          <w:sz w:val="24"/>
          <w:szCs w:val="24"/>
          <w:lang w:val="hy-AM"/>
        </w:rPr>
        <w:t>որոշակիացնել նախատեսվող ծրագրերի և միջոցառումների իրականացման ֆինանսական աղբյուրները և միջոցները, պատասխանատուները և ժամկետները, մշակել տվյալ տարվա ՏԱՊ-ի իրականացման ՄԳՊ-ը։</w:t>
      </w:r>
    </w:p>
    <w:p w:rsidR="00D21361" w:rsidRPr="00421A73" w:rsidRDefault="00D21361" w:rsidP="00D21361">
      <w:pPr>
        <w:spacing w:after="0" w:line="20" w:lineRule="atLeast"/>
        <w:rPr>
          <w:rFonts w:ascii="GHEA Grapalat" w:hAnsi="GHEA Grapalat"/>
          <w:color w:val="538135"/>
          <w:lang w:val="hy-AM"/>
        </w:rPr>
      </w:pPr>
    </w:p>
    <w:p w:rsidR="00D21361" w:rsidRPr="00421A73" w:rsidRDefault="00D21361" w:rsidP="00D06CB3">
      <w:pPr>
        <w:pStyle w:val="1"/>
        <w:spacing w:before="0" w:line="20" w:lineRule="atLeast"/>
        <w:ind w:firstLine="360"/>
        <w:rPr>
          <w:rFonts w:ascii="GHEA Grapalat" w:hAnsi="GHEA Grapalat" w:cs="Arial"/>
          <w:color w:val="000000"/>
          <w:sz w:val="24"/>
          <w:szCs w:val="24"/>
          <w:lang w:val="hy-AM"/>
        </w:rPr>
      </w:pPr>
      <w:bookmarkStart w:id="1" w:name="_Toc500774759"/>
      <w:r w:rsidRPr="00421A73">
        <w:rPr>
          <w:rFonts w:ascii="GHEA Grapalat" w:hAnsi="GHEA Grapalat" w:cs="Arial"/>
          <w:color w:val="000000"/>
          <w:sz w:val="24"/>
          <w:szCs w:val="24"/>
          <w:lang w:val="hy-AM"/>
        </w:rPr>
        <w:t>Համայնքի տեսլականը և ոլորտային նպատակները</w:t>
      </w:r>
      <w:bookmarkEnd w:id="1"/>
    </w:p>
    <w:p w:rsidR="00D21361" w:rsidRPr="00421A73" w:rsidRDefault="00D21361" w:rsidP="00D21361">
      <w:pPr>
        <w:spacing w:after="0" w:line="20" w:lineRule="atLeast"/>
        <w:rPr>
          <w:rFonts w:ascii="GHEA Grapalat" w:hAnsi="GHEA Grapalat"/>
          <w:color w:val="538135"/>
          <w:sz w:val="24"/>
          <w:szCs w:val="24"/>
          <w:lang w:val="hy-AM"/>
        </w:rPr>
      </w:pPr>
    </w:p>
    <w:p w:rsidR="00D21361" w:rsidRPr="00421A73" w:rsidRDefault="00D21361" w:rsidP="00D21361">
      <w:pPr>
        <w:spacing w:after="0" w:line="20" w:lineRule="atLeast"/>
        <w:jc w:val="both"/>
        <w:rPr>
          <w:rFonts w:ascii="GHEA Grapalat" w:hAnsi="GHEA Grapalat"/>
          <w:color w:val="000000"/>
          <w:sz w:val="12"/>
          <w:lang w:val="hy-AM"/>
        </w:rPr>
      </w:pPr>
    </w:p>
    <w:p w:rsidR="00D21361" w:rsidRPr="00421A73" w:rsidRDefault="007B17B1" w:rsidP="00D21361">
      <w:pPr>
        <w:spacing w:after="0" w:line="360" w:lineRule="auto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421A73">
        <w:rPr>
          <w:rFonts w:ascii="GHEA Grapalat" w:eastAsia="Times New Roman" w:hAnsi="GHEA Grapalat" w:cs="Sylfaen"/>
          <w:sz w:val="24"/>
          <w:szCs w:val="24"/>
          <w:lang w:val="hy-AM"/>
        </w:rPr>
        <w:t xml:space="preserve">Բաղրամյանի </w:t>
      </w:r>
      <w:r w:rsidR="00D21361" w:rsidRPr="00421A73">
        <w:rPr>
          <w:rFonts w:ascii="GHEA Grapalat" w:eastAsia="Times New Roman" w:hAnsi="GHEA Grapalat" w:cs="Sylfaen"/>
          <w:sz w:val="24"/>
          <w:szCs w:val="24"/>
          <w:lang w:val="hy-AM"/>
        </w:rPr>
        <w:t xml:space="preserve">բարեկարգ  համայնք է՝ հագեցած ժամանակակից ենթակառուցվածքներով: </w:t>
      </w:r>
      <w:r w:rsidRPr="00421A73">
        <w:rPr>
          <w:rFonts w:ascii="GHEA Grapalat" w:eastAsia="Times New Roman" w:hAnsi="GHEA Grapalat" w:cs="Sylfaen"/>
          <w:sz w:val="24"/>
          <w:szCs w:val="24"/>
          <w:lang w:val="hy-AM"/>
        </w:rPr>
        <w:t>Գյուղային</w:t>
      </w:r>
      <w:r w:rsidR="0035282A" w:rsidRPr="00421A7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համայնքում</w:t>
      </w:r>
      <w:r w:rsidR="00D21361" w:rsidRPr="00421A7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գործում են փոքր և միջին բիզնեսով զբաղվող բազմաթիվ արտադրական և սպասարկման ծառայություններ իրականացնող ձեռնարկություններ: Համայնքի բնակչությանը մատուցվում են բարձրակարգ հանրային ծառայություններ, իսկ բնակիչները ձևավորել են ամուր քաղաքացիական հասարակություն: </w:t>
      </w:r>
      <w:r w:rsidRPr="00421A73">
        <w:rPr>
          <w:rFonts w:ascii="GHEA Grapalat" w:eastAsia="Times New Roman" w:hAnsi="GHEA Grapalat" w:cs="Sylfaen"/>
          <w:sz w:val="24"/>
          <w:szCs w:val="24"/>
          <w:lang w:val="hy-AM"/>
        </w:rPr>
        <w:t>Բաղրամյանի</w:t>
      </w:r>
      <w:r w:rsidR="00D21361" w:rsidRPr="00421A7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համայնքի տեսլականն է՝ համայնքը դարձնել գյուղմթերքների վերամշակման և արդյունաբերական տարածաշրջանային կենտրոն. </w:t>
      </w:r>
      <w:r w:rsidR="00D5710D" w:rsidRPr="00421A73">
        <w:rPr>
          <w:rFonts w:ascii="GHEA Grapalat" w:eastAsia="Times New Roman" w:hAnsi="GHEA Grapalat" w:cs="Sylfaen"/>
          <w:sz w:val="24"/>
          <w:szCs w:val="24"/>
          <w:lang w:val="hy-AM"/>
        </w:rPr>
        <w:t xml:space="preserve">ձևավորել </w:t>
      </w:r>
      <w:r w:rsidR="00D21361" w:rsidRPr="00421A73">
        <w:rPr>
          <w:rFonts w:ascii="GHEA Grapalat" w:eastAsia="Times New Roman" w:hAnsi="GHEA Grapalat" w:cs="Sylfaen"/>
          <w:sz w:val="24"/>
          <w:szCs w:val="24"/>
          <w:lang w:val="hy-AM"/>
        </w:rPr>
        <w:t>բնակչության համար բավարար կենսապայմաններ ունեցող</w:t>
      </w:r>
      <w:r w:rsidR="00D5710D" w:rsidRPr="00421A73">
        <w:rPr>
          <w:rFonts w:ascii="GHEA Grapalat" w:eastAsia="Times New Roman" w:hAnsi="GHEA Grapalat" w:cs="Sylfaen"/>
          <w:sz w:val="24"/>
          <w:szCs w:val="24"/>
          <w:lang w:val="hy-AM"/>
        </w:rPr>
        <w:t>,</w:t>
      </w:r>
      <w:r w:rsidR="00D21361" w:rsidRPr="00421A7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գրավիչ, բարեկարգ և մաքուր բնակավայր: Համայնքի զարգացման հիմնական նպատակներն են՝</w:t>
      </w:r>
    </w:p>
    <w:p w:rsidR="00D21361" w:rsidRPr="00421A73" w:rsidRDefault="00D21361" w:rsidP="00D2136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421A73">
        <w:rPr>
          <w:rFonts w:ascii="GHEA Grapalat" w:eastAsia="Times New Roman" w:hAnsi="GHEA Grapalat" w:cs="Sylfaen"/>
          <w:sz w:val="24"/>
          <w:szCs w:val="24"/>
          <w:lang w:val="hy-AM"/>
        </w:rPr>
        <w:lastRenderedPageBreak/>
        <w:t>Համայնքի բնակչության գործազրկության մակարդակի նվազեցում՝ խթանելով գյուղմթերքի վերամշակման և արդյունաբերական ձեռնարկությունների վերագործակցման հնարավորությունները:</w:t>
      </w:r>
    </w:p>
    <w:p w:rsidR="00D21361" w:rsidRPr="00421A73" w:rsidRDefault="00D21361" w:rsidP="00D2136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421A73">
        <w:rPr>
          <w:rFonts w:ascii="GHEA Grapalat" w:eastAsia="Times New Roman" w:hAnsi="GHEA Grapalat" w:cs="Sylfaen"/>
          <w:sz w:val="24"/>
          <w:szCs w:val="24"/>
          <w:lang w:val="hy-AM"/>
        </w:rPr>
        <w:t>Տեղական ինքնակառավարմանը բնակիչների մասնակցության ակտիվացում և բարելավում՝ համայնքի ենթակառուցվ</w:t>
      </w:r>
      <w:r w:rsidR="00BF3F00" w:rsidRPr="00421A73">
        <w:rPr>
          <w:rFonts w:ascii="GHEA Grapalat" w:eastAsia="Times New Roman" w:hAnsi="GHEA Grapalat" w:cs="Sylfaen"/>
          <w:sz w:val="24"/>
          <w:szCs w:val="24"/>
          <w:lang w:val="hy-AM"/>
        </w:rPr>
        <w:t>ածքների  ընդլայնման և զարգացման</w:t>
      </w:r>
      <w:r w:rsidRPr="00421A73">
        <w:rPr>
          <w:rFonts w:ascii="GHEA Grapalat" w:eastAsia="Times New Roman" w:hAnsi="GHEA Grapalat" w:cs="Sylfaen"/>
          <w:sz w:val="24"/>
          <w:szCs w:val="24"/>
          <w:lang w:val="hy-AM"/>
        </w:rPr>
        <w:t>,</w:t>
      </w:r>
      <w:r w:rsidR="00BF3F00" w:rsidRPr="00421A7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421A73">
        <w:rPr>
          <w:rFonts w:ascii="GHEA Grapalat" w:eastAsia="Times New Roman" w:hAnsi="GHEA Grapalat" w:cs="Sylfaen"/>
          <w:sz w:val="24"/>
          <w:szCs w:val="24"/>
          <w:lang w:val="hy-AM"/>
        </w:rPr>
        <w:t>մասնակցության կարգի մշակման և ընդունման,</w:t>
      </w:r>
      <w:r w:rsidR="00D5710D" w:rsidRPr="00421A7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421A73">
        <w:rPr>
          <w:rFonts w:ascii="GHEA Grapalat" w:eastAsia="Times New Roman" w:hAnsi="GHEA Grapalat" w:cs="Sylfaen"/>
          <w:sz w:val="24"/>
          <w:szCs w:val="24"/>
          <w:lang w:val="hy-AM"/>
        </w:rPr>
        <w:t>մասնակցության մեթոդների և ձևերի աստիճանական զարգացման միջոցով:</w:t>
      </w:r>
    </w:p>
    <w:p w:rsidR="00F25CC0" w:rsidRPr="00421A73" w:rsidRDefault="007B17B1" w:rsidP="00F25CC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421A73">
        <w:rPr>
          <w:rFonts w:ascii="GHEA Grapalat" w:eastAsia="Times New Roman" w:hAnsi="GHEA Grapalat" w:cs="Sylfaen"/>
          <w:sz w:val="24"/>
          <w:szCs w:val="24"/>
          <w:lang w:val="hy-AM"/>
        </w:rPr>
        <w:t>Բաղրամյան</w:t>
      </w:r>
      <w:r w:rsidR="00D5710D" w:rsidRPr="00421A7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421A73">
        <w:rPr>
          <w:rFonts w:ascii="GHEA Grapalat" w:eastAsia="Times New Roman" w:hAnsi="GHEA Grapalat" w:cs="Sylfaen"/>
          <w:sz w:val="24"/>
          <w:szCs w:val="24"/>
          <w:lang w:val="hy-AM"/>
        </w:rPr>
        <w:t>գյուղին</w:t>
      </w:r>
      <w:r w:rsidR="00D5710D" w:rsidRPr="00421A7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միացած թվով տաս</w:t>
      </w:r>
      <w:r w:rsidRPr="00421A73">
        <w:rPr>
          <w:rFonts w:ascii="GHEA Grapalat" w:eastAsia="Times New Roman" w:hAnsi="GHEA Grapalat" w:cs="Sylfaen"/>
          <w:sz w:val="24"/>
          <w:szCs w:val="24"/>
          <w:lang w:val="hy-AM"/>
        </w:rPr>
        <w:t xml:space="preserve">նչորս </w:t>
      </w:r>
      <w:r w:rsidR="00D5710D" w:rsidRPr="00421A7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համայնքներում ապահովել բոլոր նախապայմանները՝ բնակիչների համար  բարեկեցիկ միջավայր ստեղծելու համար։</w:t>
      </w: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12" w:space="0" w:color="C9C9C9"/>
          <w:right w:val="single" w:sz="4" w:space="0" w:color="C9C9C9"/>
        </w:tblBorders>
        <w:tblLook w:val="04A0"/>
      </w:tblPr>
      <w:tblGrid>
        <w:gridCol w:w="10531"/>
      </w:tblGrid>
      <w:tr w:rsidR="00F25CC0" w:rsidRPr="000D7004" w:rsidTr="000F519A">
        <w:trPr>
          <w:trHeight w:val="217"/>
        </w:trPr>
        <w:tc>
          <w:tcPr>
            <w:tcW w:w="10531" w:type="dxa"/>
            <w:tcBorders>
              <w:top w:val="single" w:sz="4" w:space="0" w:color="C9C9C9"/>
              <w:bottom w:val="threeDEngrave" w:sz="24" w:space="0" w:color="FFFFFF"/>
            </w:tcBorders>
            <w:shd w:val="clear" w:color="auto" w:fill="E5B8B7" w:themeFill="accent2" w:themeFillTint="66"/>
          </w:tcPr>
          <w:p w:rsidR="00F25CC0" w:rsidRPr="00421A73" w:rsidRDefault="00F25CC0" w:rsidP="000F519A">
            <w:pPr>
              <w:spacing w:after="0" w:line="240" w:lineRule="auto"/>
              <w:ind w:firstLine="360"/>
              <w:rPr>
                <w:rFonts w:ascii="GHEA Grapalat" w:hAnsi="GHEA Grapalat"/>
                <w:b/>
                <w:bCs/>
                <w:i/>
                <w:lang w:val="hy-AM"/>
              </w:rPr>
            </w:pPr>
            <w:r w:rsidRPr="00421A73">
              <w:rPr>
                <w:rFonts w:ascii="GHEA Grapalat" w:hAnsi="GHEA Grapalat" w:cs="Sylfaen"/>
                <w:b/>
                <w:bCs/>
                <w:i/>
                <w:sz w:val="28"/>
                <w:lang w:val="hy-AM"/>
              </w:rPr>
              <w:t>ՈՐՏԵՂԻ՞Ց</w:t>
            </w:r>
            <w:r w:rsidRPr="00421A73">
              <w:rPr>
                <w:rFonts w:ascii="GHEA Grapalat" w:hAnsi="GHEA Grapalat" w:cs="Arial"/>
                <w:b/>
                <w:bCs/>
                <w:i/>
                <w:sz w:val="28"/>
                <w:lang w:val="hy-AM"/>
              </w:rPr>
              <w:t xml:space="preserve"> </w:t>
            </w:r>
            <w:r w:rsidRPr="00421A73">
              <w:rPr>
                <w:rFonts w:ascii="GHEA Grapalat" w:hAnsi="GHEA Grapalat" w:cs="Sylfaen"/>
                <w:b/>
                <w:bCs/>
                <w:i/>
                <w:sz w:val="28"/>
                <w:lang w:val="hy-AM"/>
              </w:rPr>
              <w:t>ԵՆ</w:t>
            </w:r>
            <w:r w:rsidRPr="00421A73">
              <w:rPr>
                <w:rFonts w:ascii="GHEA Grapalat" w:hAnsi="GHEA Grapalat" w:cs="Arial"/>
                <w:b/>
                <w:bCs/>
                <w:i/>
                <w:sz w:val="28"/>
                <w:lang w:val="hy-AM"/>
              </w:rPr>
              <w:t xml:space="preserve"> </w:t>
            </w:r>
            <w:r w:rsidRPr="00421A73">
              <w:rPr>
                <w:rFonts w:ascii="GHEA Grapalat" w:hAnsi="GHEA Grapalat" w:cs="Sylfaen"/>
                <w:b/>
                <w:bCs/>
                <w:i/>
                <w:sz w:val="28"/>
                <w:lang w:val="hy-AM"/>
              </w:rPr>
              <w:t>ԳՈՅԱՆՈՒՄ</w:t>
            </w:r>
            <w:r w:rsidRPr="00421A73">
              <w:rPr>
                <w:rFonts w:ascii="GHEA Grapalat" w:hAnsi="GHEA Grapalat" w:cs="Arial"/>
                <w:b/>
                <w:bCs/>
                <w:i/>
                <w:sz w:val="28"/>
                <w:lang w:val="hy-AM"/>
              </w:rPr>
              <w:t xml:space="preserve"> </w:t>
            </w:r>
            <w:r w:rsidRPr="00421A73">
              <w:rPr>
                <w:rFonts w:ascii="GHEA Grapalat" w:hAnsi="GHEA Grapalat" w:cs="Sylfaen"/>
                <w:b/>
                <w:bCs/>
                <w:i/>
                <w:sz w:val="28"/>
                <w:lang w:val="hy-AM"/>
              </w:rPr>
              <w:t>ՀԱՄԱՅՆՔԻ</w:t>
            </w:r>
            <w:r w:rsidRPr="00421A73">
              <w:rPr>
                <w:rFonts w:ascii="GHEA Grapalat" w:hAnsi="GHEA Grapalat" w:cs="Arial"/>
                <w:b/>
                <w:bCs/>
                <w:i/>
                <w:sz w:val="28"/>
                <w:lang w:val="hy-AM"/>
              </w:rPr>
              <w:t xml:space="preserve">  </w:t>
            </w:r>
            <w:r w:rsidRPr="00421A73">
              <w:rPr>
                <w:rFonts w:ascii="GHEA Grapalat" w:hAnsi="GHEA Grapalat" w:cs="Sylfaen"/>
                <w:b/>
                <w:bCs/>
                <w:i/>
                <w:sz w:val="28"/>
                <w:lang w:val="hy-AM"/>
              </w:rPr>
              <w:t>ԲՅՈՒՋԵԻ</w:t>
            </w:r>
            <w:r w:rsidRPr="00421A73">
              <w:rPr>
                <w:rFonts w:ascii="GHEA Grapalat" w:hAnsi="GHEA Grapalat" w:cs="Arial"/>
                <w:b/>
                <w:bCs/>
                <w:i/>
                <w:sz w:val="28"/>
                <w:lang w:val="hy-AM"/>
              </w:rPr>
              <w:t xml:space="preserve"> </w:t>
            </w:r>
            <w:r w:rsidRPr="00421A73">
              <w:rPr>
                <w:rFonts w:ascii="GHEA Grapalat" w:hAnsi="GHEA Grapalat" w:cs="Sylfaen"/>
                <w:b/>
                <w:bCs/>
                <w:i/>
                <w:sz w:val="28"/>
                <w:lang w:val="hy-AM"/>
              </w:rPr>
              <w:t>ՄԻՋՈՑՆԵՐԸ</w:t>
            </w:r>
          </w:p>
        </w:tc>
      </w:tr>
    </w:tbl>
    <w:p w:rsidR="00F25CC0" w:rsidRPr="00421A73" w:rsidRDefault="00F25CC0" w:rsidP="00F25CC0">
      <w:pPr>
        <w:spacing w:after="0" w:line="20" w:lineRule="atLeast"/>
        <w:ind w:right="-5" w:firstLine="720"/>
        <w:contextualSpacing/>
        <w:jc w:val="both"/>
        <w:rPr>
          <w:rFonts w:ascii="GHEA Grapalat" w:hAnsi="GHEA Grapalat"/>
          <w:szCs w:val="24"/>
          <w:lang w:val="hy-AM"/>
        </w:rPr>
      </w:pPr>
    </w:p>
    <w:p w:rsidR="00F25CC0" w:rsidRPr="00421A73" w:rsidRDefault="00617BF6" w:rsidP="00F25CC0">
      <w:pPr>
        <w:spacing w:after="0" w:line="20" w:lineRule="atLeast"/>
        <w:ind w:right="-5" w:firstLine="720"/>
        <w:contextualSpacing/>
        <w:jc w:val="both"/>
        <w:rPr>
          <w:rFonts w:ascii="GHEA Grapalat" w:hAnsi="GHEA Grapalat"/>
          <w:szCs w:val="24"/>
          <w:lang w:val="hy-AM"/>
        </w:rPr>
      </w:pPr>
      <w:r w:rsidRPr="00617BF6">
        <w:rPr>
          <w:rFonts w:ascii="GHEA Grapalat" w:hAnsi="GHEA Grapalat"/>
          <w:noProof/>
          <w:lang w:val="ru-RU" w:eastAsia="ru-RU"/>
        </w:rPr>
        <w:pict>
          <v:roundrect id="Rounded Rectangle 2" o:spid="_x0000_s1030" style="position:absolute;left:0;text-align:left;margin-left:316pt;margin-top:6.05pt;width:167.15pt;height:46.1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" fillcolor="#d8d8d8" strokecolor="white" strokeweight="3pt">
            <v:shadow on="t" color="#525252" opacity=".5" offset="1pt"/>
            <v:textbox style="mso-next-textbox:#Rounded Rectangle 2">
              <w:txbxContent>
                <w:p w:rsidR="006414C6" w:rsidRPr="009A3B2D" w:rsidRDefault="006414C6" w:rsidP="00F25CC0">
                  <w:pPr>
                    <w:spacing w:after="0" w:line="240" w:lineRule="auto"/>
                    <w:jc w:val="center"/>
                    <w:rPr>
                      <w:rFonts w:ascii="Sylfaen" w:hAnsi="Sylfaen"/>
                      <w:b/>
                      <w:sz w:val="12"/>
                    </w:rPr>
                  </w:pPr>
                </w:p>
                <w:p w:rsidR="006414C6" w:rsidRPr="00A60D05" w:rsidRDefault="006414C6" w:rsidP="00F25CC0">
                  <w:pPr>
                    <w:spacing w:after="0" w:line="240" w:lineRule="auto"/>
                    <w:rPr>
                      <w:rFonts w:ascii="Sylfaen" w:hAnsi="Sylfaen"/>
                      <w:b/>
                      <w:sz w:val="24"/>
                    </w:rPr>
                  </w:pPr>
                  <w:r>
                    <w:rPr>
                      <w:rFonts w:ascii="Sylfaen" w:hAnsi="Sylfaen"/>
                      <w:b/>
                      <w:sz w:val="24"/>
                      <w:lang w:val="ru-RU"/>
                    </w:rPr>
                    <w:t>651104․0</w:t>
                  </w:r>
                  <w:r w:rsidRPr="0026232C">
                    <w:rPr>
                      <w:rFonts w:ascii="Sylfaen" w:hAnsi="Sylfaen"/>
                      <w:b/>
                      <w:sz w:val="24"/>
                    </w:rPr>
                    <w:t>հազար ՀՀ դրամ</w:t>
                  </w:r>
                </w:p>
                <w:p w:rsidR="006414C6" w:rsidRDefault="006414C6" w:rsidP="00F25CC0"/>
              </w:txbxContent>
            </v:textbox>
          </v:roundrect>
        </w:pict>
      </w:r>
      <w:r w:rsidRPr="00617BF6">
        <w:rPr>
          <w:rFonts w:ascii="GHEA Grapalat" w:hAnsi="GHEA Grapalat"/>
          <w:noProof/>
          <w:lang w:val="ru-RU"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Pentagon 1" o:spid="_x0000_s1029" type="#_x0000_t15" style="position:absolute;left:0;text-align:left;margin-left:47.4pt;margin-top:6.05pt;width:258.5pt;height:44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" adj="16337" fillcolor="#d8d8d8" strokecolor="white" strokeweight="3pt">
            <v:shadow on="t" color="#525252" opacity=".5" offset="3pt"/>
            <v:textbox style="mso-next-textbox:#Pentagon 1">
              <w:txbxContent>
                <w:p w:rsidR="006414C6" w:rsidRPr="009A3B2D" w:rsidRDefault="006414C6" w:rsidP="00F25CC0">
                  <w:pPr>
                    <w:spacing w:after="100" w:afterAutospacing="1" w:line="240" w:lineRule="auto"/>
                    <w:jc w:val="center"/>
                    <w:rPr>
                      <w:color w:val="000000"/>
                      <w:sz w:val="24"/>
                    </w:rPr>
                  </w:pPr>
                  <w:r w:rsidRPr="009A3B2D">
                    <w:rPr>
                      <w:rFonts w:ascii="Sylfaen" w:hAnsi="Sylfaen" w:cs="Sylfaen"/>
                      <w:b/>
                      <w:bCs/>
                      <w:color w:val="000000"/>
                      <w:sz w:val="24"/>
                    </w:rPr>
                    <w:t>Համայնքի</w:t>
                  </w:r>
                  <w:r>
                    <w:rPr>
                      <w:rFonts w:ascii="Sylfaen" w:hAnsi="Sylfaen" w:cs="Sylfaen"/>
                      <w:b/>
                      <w:bCs/>
                      <w:color w:val="000000"/>
                      <w:sz w:val="24"/>
                    </w:rPr>
                    <w:t xml:space="preserve"> 202</w:t>
                  </w:r>
                  <w:r>
                    <w:rPr>
                      <w:rFonts w:ascii="Sylfaen" w:hAnsi="Sylfaen" w:cs="Sylfaen"/>
                      <w:b/>
                      <w:bCs/>
                      <w:color w:val="000000"/>
                      <w:sz w:val="24"/>
                      <w:lang w:val="hy-AM"/>
                    </w:rPr>
                    <w:t>3</w:t>
                  </w:r>
                  <w:r w:rsidRPr="009A3B2D">
                    <w:rPr>
                      <w:rFonts w:ascii="Sylfaen" w:hAnsi="Sylfaen" w:cs="Sylfaen"/>
                      <w:b/>
                      <w:bCs/>
                      <w:color w:val="000000"/>
                      <w:sz w:val="24"/>
                    </w:rPr>
                    <w:t xml:space="preserve">թ. </w:t>
                  </w:r>
                  <w:proofErr w:type="gramStart"/>
                  <w:r w:rsidRPr="009A3B2D">
                    <w:rPr>
                      <w:rFonts w:ascii="Sylfaen" w:hAnsi="Sylfaen" w:cs="Sylfaen"/>
                      <w:b/>
                      <w:bCs/>
                      <w:color w:val="000000"/>
                      <w:sz w:val="24"/>
                    </w:rPr>
                    <w:t>բյուջեի</w:t>
                  </w:r>
                  <w:proofErr w:type="gramEnd"/>
                  <w:r w:rsidRPr="009A3B2D">
                    <w:rPr>
                      <w:rFonts w:ascii="Sylfaen" w:hAnsi="Sylfaen" w:cs="Sylfaen"/>
                      <w:b/>
                      <w:bCs/>
                      <w:color w:val="000000"/>
                      <w:sz w:val="24"/>
                    </w:rPr>
                    <w:t xml:space="preserve"> կանխատեսվող մուտքերը </w:t>
                  </w:r>
                </w:p>
                <w:p w:rsidR="006414C6" w:rsidRPr="009A3B2D" w:rsidRDefault="006414C6" w:rsidP="00F25CC0">
                  <w:pPr>
                    <w:spacing w:after="100" w:afterAutospacing="1" w:line="240" w:lineRule="auto"/>
                    <w:jc w:val="center"/>
                    <w:rPr>
                      <w:color w:val="000000"/>
                      <w:sz w:val="24"/>
                    </w:rPr>
                  </w:pPr>
                </w:p>
              </w:txbxContent>
            </v:textbox>
          </v:shape>
        </w:pict>
      </w:r>
    </w:p>
    <w:p w:rsidR="00F25CC0" w:rsidRPr="00421A73" w:rsidRDefault="00F25CC0" w:rsidP="00F25CC0">
      <w:pPr>
        <w:pStyle w:val="a7"/>
        <w:jc w:val="left"/>
        <w:rPr>
          <w:rFonts w:ascii="GHEA Grapalat" w:hAnsi="GHEA Grapalat" w:cs="Sylfaen"/>
          <w:sz w:val="18"/>
          <w:szCs w:val="18"/>
          <w:lang w:val="hy-AM"/>
        </w:rPr>
      </w:pPr>
    </w:p>
    <w:p w:rsidR="00F25CC0" w:rsidRPr="00421A73" w:rsidRDefault="00F25CC0" w:rsidP="00F25CC0">
      <w:pPr>
        <w:pStyle w:val="a7"/>
        <w:rPr>
          <w:rFonts w:ascii="GHEA Grapalat" w:hAnsi="GHEA Grapalat" w:cs="Arial"/>
          <w:b/>
          <w:bCs/>
          <w:szCs w:val="24"/>
          <w:lang w:val="hy-AM"/>
        </w:rPr>
      </w:pPr>
    </w:p>
    <w:p w:rsidR="00F25CC0" w:rsidRPr="00421A73" w:rsidRDefault="00F25CC0" w:rsidP="00F25CC0">
      <w:pPr>
        <w:pStyle w:val="a7"/>
        <w:rPr>
          <w:rFonts w:ascii="GHEA Grapalat" w:hAnsi="GHEA Grapalat" w:cs="Arial"/>
          <w:b/>
          <w:bCs/>
          <w:sz w:val="8"/>
          <w:szCs w:val="24"/>
          <w:lang w:val="hy-AM"/>
        </w:rPr>
      </w:pPr>
    </w:p>
    <w:p w:rsidR="00F25CC0" w:rsidRPr="00421A73" w:rsidRDefault="00F25CC0" w:rsidP="00F25CC0">
      <w:pPr>
        <w:pStyle w:val="a7"/>
        <w:jc w:val="right"/>
        <w:rPr>
          <w:rFonts w:ascii="GHEA Grapalat" w:hAnsi="GHEA Grapalat" w:cs="Arial"/>
          <w:b/>
          <w:bCs/>
          <w:sz w:val="14"/>
          <w:szCs w:val="24"/>
          <w:lang w:val="hy-AM"/>
        </w:rPr>
      </w:pPr>
    </w:p>
    <w:p w:rsidR="00F25CC0" w:rsidRPr="00421A73" w:rsidRDefault="00F25CC0" w:rsidP="00F25CC0">
      <w:pPr>
        <w:pStyle w:val="a7"/>
        <w:jc w:val="left"/>
        <w:rPr>
          <w:rFonts w:ascii="GHEA Grapalat" w:hAnsi="GHEA Grapalat" w:cs="Arial"/>
          <w:b/>
          <w:bCs/>
          <w:sz w:val="20"/>
          <w:szCs w:val="24"/>
          <w:lang w:val="hy-AM"/>
        </w:rPr>
      </w:pPr>
      <w:r w:rsidRPr="00421A73">
        <w:rPr>
          <w:rFonts w:ascii="GHEA Grapalat" w:hAnsi="GHEA Grapalat" w:cs="Arial"/>
          <w:b/>
          <w:bCs/>
          <w:sz w:val="20"/>
          <w:szCs w:val="24"/>
          <w:lang w:val="hy-AM"/>
        </w:rPr>
        <w:t xml:space="preserve">                                                                   </w:t>
      </w:r>
    </w:p>
    <w:p w:rsidR="00F25CC0" w:rsidRPr="00421A73" w:rsidRDefault="00F25CC0" w:rsidP="00F25CC0">
      <w:pPr>
        <w:pStyle w:val="a7"/>
        <w:jc w:val="left"/>
        <w:rPr>
          <w:rFonts w:ascii="GHEA Grapalat" w:hAnsi="GHEA Grapalat" w:cs="Arial"/>
          <w:b/>
          <w:bCs/>
          <w:szCs w:val="24"/>
          <w:lang w:val="hy-AM"/>
        </w:rPr>
      </w:pPr>
      <w:r w:rsidRPr="00421A73">
        <w:rPr>
          <w:rFonts w:ascii="GHEA Grapalat" w:hAnsi="GHEA Grapalat" w:cs="Arial"/>
          <w:b/>
          <w:bCs/>
          <w:szCs w:val="24"/>
          <w:lang w:val="hy-AM"/>
        </w:rPr>
        <w:t xml:space="preserve">Սեփական եկամուտներ </w:t>
      </w:r>
      <w:r w:rsidR="00213D88" w:rsidRPr="00421A73">
        <w:rPr>
          <w:rFonts w:ascii="GHEA Grapalat" w:hAnsi="GHEA Grapalat" w:cs="Arial"/>
          <w:b/>
          <w:bCs/>
          <w:szCs w:val="24"/>
          <w:lang w:val="hy-AM"/>
        </w:rPr>
        <w:t>224100</w:t>
      </w:r>
      <w:r w:rsidR="00213D88" w:rsidRPr="00421A73">
        <w:rPr>
          <w:rFonts w:ascii="Cambria Math" w:hAnsi="Cambria Math" w:cs="Cambria Math"/>
          <w:b/>
          <w:bCs/>
          <w:szCs w:val="24"/>
          <w:lang w:val="hy-AM"/>
        </w:rPr>
        <w:t>․</w:t>
      </w:r>
      <w:r w:rsidR="00213D88" w:rsidRPr="00421A73">
        <w:rPr>
          <w:rFonts w:ascii="GHEA Grapalat" w:hAnsi="GHEA Grapalat" w:cs="Arial"/>
          <w:b/>
          <w:bCs/>
          <w:szCs w:val="24"/>
          <w:lang w:val="hy-AM"/>
        </w:rPr>
        <w:t>0</w:t>
      </w:r>
      <w:r w:rsidRPr="00421A73">
        <w:rPr>
          <w:rFonts w:ascii="GHEA Grapalat" w:hAnsi="GHEA Grapalat" w:cs="Arial"/>
          <w:b/>
          <w:bCs/>
          <w:szCs w:val="24"/>
          <w:lang w:val="hy-AM"/>
        </w:rPr>
        <w:t>հազար ՀՀ դրամ</w:t>
      </w:r>
    </w:p>
    <w:p w:rsidR="00960A8E" w:rsidRPr="00421A73" w:rsidRDefault="00213D88" w:rsidP="00960A8E">
      <w:pPr>
        <w:pStyle w:val="a7"/>
        <w:jc w:val="left"/>
        <w:rPr>
          <w:rFonts w:ascii="GHEA Grapalat" w:hAnsi="GHEA Grapalat" w:cs="Arial"/>
          <w:b/>
          <w:bCs/>
          <w:szCs w:val="24"/>
          <w:lang w:val="hy-AM"/>
        </w:rPr>
      </w:pPr>
      <w:r w:rsidRPr="00421A73">
        <w:rPr>
          <w:rFonts w:ascii="GHEA Grapalat" w:hAnsi="GHEA Grapalat" w:cs="Arial"/>
          <w:b/>
          <w:bCs/>
          <w:szCs w:val="24"/>
          <w:lang w:val="hy-AM"/>
        </w:rPr>
        <w:t>Անշարժ գույքի հարկ 83000</w:t>
      </w:r>
      <w:r w:rsidRPr="00421A73">
        <w:rPr>
          <w:rFonts w:ascii="Cambria Math" w:hAnsi="Cambria Math" w:cs="Cambria Math"/>
          <w:b/>
          <w:bCs/>
          <w:szCs w:val="24"/>
          <w:lang w:val="hy-AM"/>
        </w:rPr>
        <w:t>․</w:t>
      </w:r>
      <w:r w:rsidRPr="00421A73">
        <w:rPr>
          <w:rFonts w:ascii="GHEA Grapalat" w:hAnsi="GHEA Grapalat" w:cs="Arial"/>
          <w:b/>
          <w:bCs/>
          <w:szCs w:val="24"/>
          <w:lang w:val="hy-AM"/>
        </w:rPr>
        <w:t>0</w:t>
      </w:r>
      <w:r w:rsidR="00960A8E" w:rsidRPr="00421A73">
        <w:rPr>
          <w:rFonts w:ascii="GHEA Grapalat" w:hAnsi="GHEA Grapalat" w:cs="Arial"/>
          <w:b/>
          <w:bCs/>
          <w:szCs w:val="24"/>
          <w:lang w:val="hy-AM"/>
        </w:rPr>
        <w:t>հազար ՀՀ դրամ</w:t>
      </w:r>
    </w:p>
    <w:p w:rsidR="00960A8E" w:rsidRPr="00421A73" w:rsidRDefault="00960A8E" w:rsidP="00960A8E">
      <w:pPr>
        <w:pStyle w:val="a7"/>
        <w:jc w:val="left"/>
        <w:rPr>
          <w:rFonts w:ascii="GHEA Grapalat" w:hAnsi="GHEA Grapalat" w:cs="Arial"/>
          <w:b/>
          <w:bCs/>
          <w:szCs w:val="24"/>
          <w:lang w:val="hy-AM"/>
        </w:rPr>
      </w:pPr>
      <w:r w:rsidRPr="00421A73">
        <w:rPr>
          <w:rFonts w:ascii="GHEA Grapalat" w:hAnsi="GHEA Grapalat" w:cs="Arial"/>
          <w:b/>
          <w:bCs/>
          <w:szCs w:val="24"/>
          <w:lang w:val="hy-AM"/>
        </w:rPr>
        <w:t xml:space="preserve">Փոխադրամիջոցների գույքահարկ </w:t>
      </w:r>
      <w:r w:rsidR="00213D88" w:rsidRPr="00421A73">
        <w:rPr>
          <w:rFonts w:ascii="GHEA Grapalat" w:hAnsi="GHEA Grapalat" w:cs="Arial"/>
          <w:b/>
          <w:bCs/>
          <w:szCs w:val="24"/>
          <w:lang w:val="hy-AM"/>
        </w:rPr>
        <w:t>75000</w:t>
      </w:r>
      <w:r w:rsidR="00213D88" w:rsidRPr="00421A73">
        <w:rPr>
          <w:rFonts w:ascii="Cambria Math" w:hAnsi="Cambria Math" w:cs="Cambria Math"/>
          <w:b/>
          <w:bCs/>
          <w:szCs w:val="24"/>
          <w:lang w:val="hy-AM"/>
        </w:rPr>
        <w:t>․</w:t>
      </w:r>
      <w:r w:rsidR="00213D88" w:rsidRPr="00421A73">
        <w:rPr>
          <w:rFonts w:ascii="GHEA Grapalat" w:hAnsi="GHEA Grapalat" w:cs="Arial"/>
          <w:b/>
          <w:bCs/>
          <w:szCs w:val="24"/>
          <w:lang w:val="hy-AM"/>
        </w:rPr>
        <w:t>0</w:t>
      </w:r>
      <w:r w:rsidR="00C033D6" w:rsidRPr="00421A73">
        <w:rPr>
          <w:rFonts w:ascii="GHEA Grapalat" w:hAnsi="GHEA Grapalat" w:cs="Arial"/>
          <w:b/>
          <w:bCs/>
          <w:szCs w:val="24"/>
          <w:lang w:val="hy-AM"/>
        </w:rPr>
        <w:t xml:space="preserve"> </w:t>
      </w:r>
      <w:r w:rsidRPr="00421A73">
        <w:rPr>
          <w:rFonts w:ascii="GHEA Grapalat" w:hAnsi="GHEA Grapalat" w:cs="Arial"/>
          <w:b/>
          <w:bCs/>
          <w:szCs w:val="24"/>
          <w:lang w:val="hy-AM"/>
        </w:rPr>
        <w:t xml:space="preserve"> հազար ՀՀ դրամ</w:t>
      </w:r>
    </w:p>
    <w:p w:rsidR="00960A8E" w:rsidRPr="00421A73" w:rsidRDefault="00960A8E" w:rsidP="00960A8E">
      <w:pPr>
        <w:pStyle w:val="a7"/>
        <w:jc w:val="left"/>
        <w:rPr>
          <w:rFonts w:ascii="GHEA Grapalat" w:hAnsi="GHEA Grapalat" w:cs="Arial"/>
          <w:b/>
          <w:bCs/>
          <w:szCs w:val="24"/>
          <w:lang w:val="hy-AM"/>
        </w:rPr>
      </w:pPr>
      <w:r w:rsidRPr="00421A73">
        <w:rPr>
          <w:rFonts w:ascii="GHEA Grapalat" w:hAnsi="GHEA Grapalat" w:cs="Arial"/>
          <w:b/>
          <w:bCs/>
          <w:szCs w:val="24"/>
          <w:lang w:val="hy-AM"/>
        </w:rPr>
        <w:t xml:space="preserve">Ապրանքների օգտագործման կամ գործունեության իրականացման թույլտվության վճարների գծով՝ տեղական տուրքերը նախատեսվել է </w:t>
      </w:r>
      <w:r w:rsidR="00213D88" w:rsidRPr="00421A73">
        <w:rPr>
          <w:rFonts w:ascii="GHEA Grapalat" w:hAnsi="GHEA Grapalat" w:cs="Arial"/>
          <w:b/>
          <w:bCs/>
          <w:szCs w:val="24"/>
          <w:lang w:val="hy-AM"/>
        </w:rPr>
        <w:t>2103</w:t>
      </w:r>
      <w:r w:rsidR="00213D88" w:rsidRPr="00421A73">
        <w:rPr>
          <w:rFonts w:ascii="Cambria Math" w:hAnsi="Cambria Math" w:cs="Cambria Math"/>
          <w:b/>
          <w:bCs/>
          <w:szCs w:val="24"/>
          <w:lang w:val="hy-AM"/>
        </w:rPr>
        <w:t>․</w:t>
      </w:r>
      <w:r w:rsidR="00213D88" w:rsidRPr="00421A73">
        <w:rPr>
          <w:rFonts w:ascii="GHEA Grapalat" w:hAnsi="GHEA Grapalat" w:cs="Arial"/>
          <w:b/>
          <w:bCs/>
          <w:szCs w:val="24"/>
          <w:lang w:val="hy-AM"/>
        </w:rPr>
        <w:t>0</w:t>
      </w:r>
      <w:r w:rsidRPr="00421A73">
        <w:rPr>
          <w:rFonts w:ascii="GHEA Grapalat" w:hAnsi="GHEA Grapalat" w:cs="Arial"/>
          <w:b/>
          <w:bCs/>
          <w:szCs w:val="24"/>
          <w:lang w:val="hy-AM"/>
        </w:rPr>
        <w:t>հազար ՀՀ դրամ</w:t>
      </w:r>
    </w:p>
    <w:p w:rsidR="00960A8E" w:rsidRPr="00421A73" w:rsidRDefault="00960A8E" w:rsidP="00960A8E">
      <w:pPr>
        <w:pStyle w:val="a7"/>
        <w:jc w:val="left"/>
        <w:rPr>
          <w:rFonts w:ascii="GHEA Grapalat" w:hAnsi="GHEA Grapalat" w:cs="Arial"/>
          <w:b/>
          <w:bCs/>
          <w:szCs w:val="24"/>
          <w:lang w:val="hy-AM"/>
        </w:rPr>
      </w:pPr>
      <w:r w:rsidRPr="00421A73">
        <w:rPr>
          <w:rFonts w:ascii="GHEA Grapalat" w:hAnsi="GHEA Grapalat" w:cs="Arial"/>
          <w:b/>
          <w:bCs/>
          <w:szCs w:val="24"/>
          <w:lang w:val="hy-AM"/>
        </w:rPr>
        <w:t xml:space="preserve">Ապրանքների մատակարարումից և ծառայությունների մատուցումից  այլ պարտադիր վճարների գծով՝ պետական տուրք  նախատեսվել է </w:t>
      </w:r>
      <w:r w:rsidR="00213D88" w:rsidRPr="00421A73">
        <w:rPr>
          <w:rFonts w:ascii="GHEA Grapalat" w:hAnsi="GHEA Grapalat" w:cs="Arial"/>
          <w:b/>
          <w:bCs/>
          <w:szCs w:val="24"/>
          <w:lang w:val="hy-AM"/>
        </w:rPr>
        <w:t>2500</w:t>
      </w:r>
      <w:r w:rsidR="00213D88" w:rsidRPr="00421A73">
        <w:rPr>
          <w:rFonts w:ascii="Cambria Math" w:hAnsi="Cambria Math" w:cs="Cambria Math"/>
          <w:b/>
          <w:bCs/>
          <w:szCs w:val="24"/>
          <w:lang w:val="hy-AM"/>
        </w:rPr>
        <w:t>․</w:t>
      </w:r>
      <w:r w:rsidR="00213D88" w:rsidRPr="00421A73">
        <w:rPr>
          <w:rFonts w:ascii="GHEA Grapalat" w:hAnsi="GHEA Grapalat" w:cs="Arial"/>
          <w:b/>
          <w:bCs/>
          <w:szCs w:val="24"/>
          <w:lang w:val="hy-AM"/>
        </w:rPr>
        <w:t>0</w:t>
      </w:r>
      <w:r w:rsidRPr="00421A73">
        <w:rPr>
          <w:rFonts w:ascii="GHEA Grapalat" w:hAnsi="GHEA Grapalat" w:cs="Arial"/>
          <w:b/>
          <w:bCs/>
          <w:szCs w:val="24"/>
          <w:lang w:val="hy-AM"/>
        </w:rPr>
        <w:t>հազար ՀՀ դրամ՝ հիմք նոտարի և ՔԿԱԳ-ի կողմից տարված կանխատեսման հաշվարկները:</w:t>
      </w:r>
    </w:p>
    <w:p w:rsidR="00F25CC0" w:rsidRPr="00421A73" w:rsidRDefault="0008189C" w:rsidP="00F25CC0">
      <w:pPr>
        <w:pStyle w:val="a7"/>
        <w:jc w:val="left"/>
        <w:rPr>
          <w:rFonts w:ascii="GHEA Grapalat" w:hAnsi="GHEA Grapalat" w:cs="Arial"/>
          <w:b/>
          <w:bCs/>
          <w:szCs w:val="24"/>
          <w:lang w:val="hy-AM"/>
        </w:rPr>
      </w:pPr>
      <w:r w:rsidRPr="00421A73">
        <w:rPr>
          <w:rFonts w:ascii="GHEA Grapalat" w:hAnsi="GHEA Grapalat" w:cs="Arial"/>
          <w:b/>
          <w:bCs/>
          <w:szCs w:val="24"/>
          <w:lang w:val="hy-AM"/>
        </w:rPr>
        <w:t>Պաշտոնական դրամաշնորհի,</w:t>
      </w:r>
      <w:r w:rsidR="002C7AED" w:rsidRPr="00421A73">
        <w:rPr>
          <w:rFonts w:ascii="GHEA Grapalat" w:hAnsi="GHEA Grapalat" w:cs="Arial"/>
          <w:b/>
          <w:bCs/>
          <w:szCs w:val="24"/>
          <w:lang w:val="hy-AM"/>
        </w:rPr>
        <w:t xml:space="preserve"> </w:t>
      </w:r>
      <w:r w:rsidRPr="00421A73">
        <w:rPr>
          <w:rFonts w:ascii="GHEA Grapalat" w:hAnsi="GHEA Grapalat" w:cs="Arial"/>
          <w:b/>
          <w:bCs/>
          <w:szCs w:val="24"/>
          <w:lang w:val="hy-AM"/>
        </w:rPr>
        <w:t xml:space="preserve">որից համահարթեցման դոտացիա </w:t>
      </w:r>
      <w:r w:rsidR="00F25CC0" w:rsidRPr="00421A73">
        <w:rPr>
          <w:rFonts w:ascii="GHEA Grapalat" w:hAnsi="GHEA Grapalat" w:cs="Arial"/>
          <w:b/>
          <w:bCs/>
          <w:szCs w:val="24"/>
          <w:lang w:val="hy-AM"/>
        </w:rPr>
        <w:t xml:space="preserve"> </w:t>
      </w:r>
      <w:r w:rsidR="00213D88" w:rsidRPr="00421A73">
        <w:rPr>
          <w:rFonts w:ascii="GHEA Grapalat" w:hAnsi="GHEA Grapalat" w:cs="Arial"/>
          <w:b/>
          <w:bCs/>
          <w:szCs w:val="24"/>
          <w:lang w:val="hy-AM"/>
        </w:rPr>
        <w:t>399027,9</w:t>
      </w:r>
      <w:r w:rsidR="00C033D6" w:rsidRPr="00421A73">
        <w:rPr>
          <w:rFonts w:ascii="GHEA Grapalat" w:hAnsi="GHEA Grapalat" w:cs="Arial"/>
          <w:b/>
          <w:bCs/>
          <w:szCs w:val="24"/>
          <w:lang w:val="hy-AM"/>
        </w:rPr>
        <w:t xml:space="preserve"> հազար </w:t>
      </w:r>
      <w:r w:rsidR="00F25CC0" w:rsidRPr="00421A73">
        <w:rPr>
          <w:rFonts w:ascii="GHEA Grapalat" w:hAnsi="GHEA Grapalat" w:cs="Arial"/>
          <w:b/>
          <w:bCs/>
          <w:szCs w:val="24"/>
          <w:lang w:val="hy-AM"/>
        </w:rPr>
        <w:t>ՀՀ դրամ՝ հիմք « 202</w:t>
      </w:r>
      <w:r w:rsidR="00213D88" w:rsidRPr="00421A73">
        <w:rPr>
          <w:rFonts w:ascii="GHEA Grapalat" w:hAnsi="GHEA Grapalat" w:cs="Arial"/>
          <w:b/>
          <w:bCs/>
          <w:szCs w:val="24"/>
          <w:lang w:val="hy-AM"/>
        </w:rPr>
        <w:t>2</w:t>
      </w:r>
      <w:r w:rsidR="00F25CC0" w:rsidRPr="00421A73">
        <w:rPr>
          <w:rFonts w:ascii="GHEA Grapalat" w:hAnsi="GHEA Grapalat" w:cs="Arial"/>
          <w:b/>
          <w:bCs/>
          <w:szCs w:val="24"/>
          <w:lang w:val="hy-AM"/>
        </w:rPr>
        <w:t>թ պետական բյուջեի մասին» ՀՀ օրենքը և նպատակայի</w:t>
      </w:r>
      <w:r w:rsidRPr="00421A73">
        <w:rPr>
          <w:rFonts w:ascii="GHEA Grapalat" w:hAnsi="GHEA Grapalat" w:cs="Arial"/>
          <w:b/>
          <w:bCs/>
          <w:szCs w:val="24"/>
          <w:lang w:val="hy-AM"/>
        </w:rPr>
        <w:t>ն հատկացումներ</w:t>
      </w:r>
      <w:r w:rsidR="00500EDA" w:rsidRPr="00421A73">
        <w:rPr>
          <w:rFonts w:ascii="GHEA Grapalat" w:hAnsi="GHEA Grapalat" w:cs="Arial"/>
          <w:b/>
          <w:bCs/>
          <w:szCs w:val="24"/>
          <w:lang w:val="hy-AM"/>
        </w:rPr>
        <w:t xml:space="preserve"> : </w:t>
      </w:r>
      <w:r w:rsidR="00213D88" w:rsidRPr="00421A73">
        <w:rPr>
          <w:rFonts w:ascii="GHEA Grapalat" w:hAnsi="GHEA Grapalat" w:cs="Arial"/>
          <w:b/>
          <w:bCs/>
          <w:szCs w:val="24"/>
          <w:lang w:val="hy-AM"/>
        </w:rPr>
        <w:br/>
      </w:r>
      <w:r w:rsidR="00F25CC0" w:rsidRPr="00421A73">
        <w:rPr>
          <w:rFonts w:ascii="GHEA Grapalat" w:hAnsi="GHEA Grapalat" w:cs="Arial"/>
          <w:b/>
          <w:bCs/>
          <w:szCs w:val="24"/>
          <w:lang w:val="hy-AM"/>
        </w:rPr>
        <w:t>Այլ եկամուտների գծով նախատեսվել է</w:t>
      </w:r>
      <w:r w:rsidR="00213D88" w:rsidRPr="00421A73">
        <w:rPr>
          <w:rFonts w:ascii="GHEA Grapalat" w:hAnsi="GHEA Grapalat" w:cs="Arial"/>
          <w:b/>
          <w:bCs/>
          <w:szCs w:val="24"/>
          <w:lang w:val="hy-AM"/>
        </w:rPr>
        <w:t>35000,0</w:t>
      </w:r>
      <w:r w:rsidR="00500EDA" w:rsidRPr="00421A73">
        <w:rPr>
          <w:rFonts w:ascii="GHEA Grapalat" w:hAnsi="GHEA Grapalat" w:cs="Arial"/>
          <w:b/>
          <w:bCs/>
          <w:szCs w:val="24"/>
          <w:lang w:val="hy-AM"/>
        </w:rPr>
        <w:t>հազար ՀՀ դրամ</w:t>
      </w:r>
    </w:p>
    <w:p w:rsidR="00D21361" w:rsidRPr="00421A73" w:rsidRDefault="00C033D6" w:rsidP="00D21361">
      <w:pPr>
        <w:rPr>
          <w:rFonts w:ascii="GHEA Grapalat" w:hAnsi="GHEA Grapalat"/>
          <w:b/>
          <w:sz w:val="24"/>
          <w:szCs w:val="24"/>
          <w:lang w:val="hy-AM"/>
        </w:rPr>
      </w:pPr>
      <w:r w:rsidRPr="00421A73">
        <w:rPr>
          <w:rFonts w:ascii="GHEA Grapalat" w:hAnsi="GHEA Grapalat"/>
          <w:b/>
          <w:sz w:val="24"/>
          <w:szCs w:val="24"/>
          <w:lang w:val="hy-AM"/>
        </w:rPr>
        <w:t>Հողի հար</w:t>
      </w:r>
      <w:r w:rsidR="00500EDA" w:rsidRPr="00421A73">
        <w:rPr>
          <w:rFonts w:ascii="GHEA Grapalat" w:hAnsi="GHEA Grapalat"/>
          <w:b/>
          <w:sz w:val="24"/>
          <w:szCs w:val="24"/>
          <w:lang w:val="hy-AM"/>
        </w:rPr>
        <w:t>կի ապառք</w:t>
      </w:r>
      <w:r w:rsidR="00213D88" w:rsidRPr="00421A73">
        <w:rPr>
          <w:rFonts w:ascii="GHEA Grapalat" w:hAnsi="GHEA Grapalat"/>
          <w:b/>
          <w:sz w:val="24"/>
          <w:szCs w:val="24"/>
          <w:lang w:val="hy-AM"/>
        </w:rPr>
        <w:t xml:space="preserve"> 25000,0</w:t>
      </w:r>
      <w:r w:rsidR="00500EDA" w:rsidRPr="00421A73">
        <w:rPr>
          <w:rFonts w:ascii="GHEA Grapalat" w:hAnsi="GHEA Grapalat" w:cs="Arial"/>
          <w:b/>
          <w:bCs/>
          <w:sz w:val="24"/>
          <w:szCs w:val="24"/>
          <w:lang w:val="hy-AM"/>
        </w:rPr>
        <w:t>հազար ՀՀ դրամ</w:t>
      </w:r>
    </w:p>
    <w:p w:rsidR="00EA215D" w:rsidRPr="00421A73" w:rsidRDefault="00EA215D" w:rsidP="00C34397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421A73">
        <w:rPr>
          <w:rFonts w:ascii="GHEA Grapalat" w:hAnsi="GHEA Grapalat"/>
          <w:b/>
          <w:sz w:val="32"/>
          <w:szCs w:val="32"/>
          <w:lang w:val="hy-AM"/>
        </w:rPr>
        <w:t>ՀԱՄԱՅՆՔԱՊԵՏԱՐԱՆԻ ԱՇԽԱՏԱԿԱԶՄԻ ԵՎ ԱՎԱԳԱՆՈՒ ԱՇԽԱՏԱՆՔԱՅԻՆ ԾՐԱԳԻՐ</w:t>
      </w:r>
    </w:p>
    <w:p w:rsidR="00B22033" w:rsidRPr="00421A73" w:rsidRDefault="00B22033" w:rsidP="00EA215D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tbl>
      <w:tblPr>
        <w:tblStyle w:val="ab"/>
        <w:tblW w:w="0" w:type="auto"/>
        <w:tblLook w:val="04A0"/>
      </w:tblPr>
      <w:tblGrid>
        <w:gridCol w:w="442"/>
        <w:gridCol w:w="3084"/>
        <w:gridCol w:w="2097"/>
        <w:gridCol w:w="3008"/>
        <w:gridCol w:w="2214"/>
      </w:tblGrid>
      <w:tr w:rsidR="00BF7114" w:rsidRPr="00421A73" w:rsidTr="00082647">
        <w:trPr>
          <w:trHeight w:val="639"/>
        </w:trPr>
        <w:tc>
          <w:tcPr>
            <w:tcW w:w="446" w:type="dxa"/>
            <w:shd w:val="clear" w:color="auto" w:fill="E5B8B7" w:themeFill="accent2" w:themeFillTint="66"/>
            <w:vAlign w:val="center"/>
          </w:tcPr>
          <w:p w:rsidR="00EA215D" w:rsidRPr="00421A73" w:rsidRDefault="00606C79" w:rsidP="00606C79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ru-RU"/>
              </w:rPr>
            </w:pPr>
            <w:r w:rsidRPr="00421A73">
              <w:rPr>
                <w:rFonts w:ascii="GHEA Grapalat" w:hAnsi="GHEA Grapalat"/>
                <w:b/>
                <w:sz w:val="26"/>
                <w:szCs w:val="26"/>
                <w:lang w:val="ru-RU"/>
              </w:rPr>
              <w:t>№</w:t>
            </w:r>
          </w:p>
        </w:tc>
        <w:tc>
          <w:tcPr>
            <w:tcW w:w="3122" w:type="dxa"/>
            <w:shd w:val="clear" w:color="auto" w:fill="E5B8B7" w:themeFill="accent2" w:themeFillTint="66"/>
            <w:vAlign w:val="center"/>
          </w:tcPr>
          <w:p w:rsidR="00EA215D" w:rsidRPr="00421A73" w:rsidRDefault="00606C79" w:rsidP="00606C79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ru-RU"/>
              </w:rPr>
            </w:pPr>
            <w:r w:rsidRPr="00421A73">
              <w:rPr>
                <w:rFonts w:ascii="GHEA Grapalat" w:hAnsi="GHEA Grapalat"/>
                <w:b/>
                <w:sz w:val="26"/>
                <w:szCs w:val="26"/>
                <w:lang w:val="ru-RU"/>
              </w:rPr>
              <w:t>Աշխատանքի բովանդակությունը</w:t>
            </w:r>
          </w:p>
        </w:tc>
        <w:tc>
          <w:tcPr>
            <w:tcW w:w="2122" w:type="dxa"/>
            <w:shd w:val="clear" w:color="auto" w:fill="E5B8B7" w:themeFill="accent2" w:themeFillTint="66"/>
            <w:vAlign w:val="center"/>
          </w:tcPr>
          <w:p w:rsidR="00EA215D" w:rsidRPr="00421A73" w:rsidRDefault="00606C79" w:rsidP="00606C79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ru-RU"/>
              </w:rPr>
            </w:pPr>
            <w:r w:rsidRPr="00421A73">
              <w:rPr>
                <w:rFonts w:ascii="GHEA Grapalat" w:hAnsi="GHEA Grapalat"/>
                <w:b/>
                <w:sz w:val="26"/>
                <w:szCs w:val="26"/>
                <w:lang w:val="ru-RU"/>
              </w:rPr>
              <w:t>Կատարման ժամկետը</w:t>
            </w:r>
          </w:p>
        </w:tc>
        <w:tc>
          <w:tcPr>
            <w:tcW w:w="3045" w:type="dxa"/>
            <w:shd w:val="clear" w:color="auto" w:fill="E5B8B7" w:themeFill="accent2" w:themeFillTint="66"/>
            <w:vAlign w:val="center"/>
          </w:tcPr>
          <w:p w:rsidR="00EA215D" w:rsidRPr="00421A73" w:rsidRDefault="00606C79" w:rsidP="00606C79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ru-RU"/>
              </w:rPr>
            </w:pPr>
            <w:r w:rsidRPr="00421A73">
              <w:rPr>
                <w:rFonts w:ascii="GHEA Grapalat" w:hAnsi="GHEA Grapalat"/>
                <w:b/>
                <w:sz w:val="26"/>
                <w:szCs w:val="26"/>
                <w:lang w:val="ru-RU"/>
              </w:rPr>
              <w:t>Պատասխանատու բաժին</w:t>
            </w:r>
          </w:p>
        </w:tc>
        <w:tc>
          <w:tcPr>
            <w:tcW w:w="2110" w:type="dxa"/>
            <w:shd w:val="clear" w:color="auto" w:fill="E5B8B7" w:themeFill="accent2" w:themeFillTint="66"/>
            <w:vAlign w:val="center"/>
          </w:tcPr>
          <w:p w:rsidR="00EA215D" w:rsidRPr="00421A73" w:rsidRDefault="00606C79" w:rsidP="00606C79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ru-RU"/>
              </w:rPr>
            </w:pPr>
            <w:r w:rsidRPr="00421A73">
              <w:rPr>
                <w:rFonts w:ascii="GHEA Grapalat" w:hAnsi="GHEA Grapalat"/>
                <w:b/>
                <w:sz w:val="26"/>
                <w:szCs w:val="26"/>
                <w:lang w:val="ru-RU"/>
              </w:rPr>
              <w:t>Պատասխանատու անձ</w:t>
            </w:r>
          </w:p>
        </w:tc>
      </w:tr>
      <w:tr w:rsidR="00BF7114" w:rsidRPr="00421A73" w:rsidTr="00B64F99">
        <w:trPr>
          <w:trHeight w:val="4945"/>
        </w:trPr>
        <w:tc>
          <w:tcPr>
            <w:tcW w:w="446" w:type="dxa"/>
          </w:tcPr>
          <w:p w:rsidR="00EA215D" w:rsidRPr="00421A73" w:rsidRDefault="00606C79" w:rsidP="00D06CB3">
            <w:pPr>
              <w:jc w:val="center"/>
              <w:rPr>
                <w:rFonts w:ascii="GHEA Grapalat" w:hAnsi="GHEA Grapalat"/>
                <w:lang w:val="ru-RU"/>
              </w:rPr>
            </w:pPr>
            <w:r w:rsidRPr="00421A73">
              <w:rPr>
                <w:rFonts w:ascii="GHEA Grapalat" w:hAnsi="GHEA Grapalat"/>
                <w:lang w:val="ru-RU"/>
              </w:rPr>
              <w:lastRenderedPageBreak/>
              <w:t>1</w:t>
            </w:r>
          </w:p>
        </w:tc>
        <w:tc>
          <w:tcPr>
            <w:tcW w:w="3122" w:type="dxa"/>
          </w:tcPr>
          <w:p w:rsidR="00EA215D" w:rsidRPr="00421A73" w:rsidRDefault="00606C79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Ավագանու նիստերի նախապատրաստում և անցկացում</w:t>
            </w:r>
            <w:r w:rsidR="00132448" w:rsidRPr="00421A73">
              <w:rPr>
                <w:rFonts w:ascii="GHEA Grapalat" w:hAnsi="GHEA Grapalat"/>
                <w:sz w:val="24"/>
                <w:szCs w:val="24"/>
                <w:lang w:val="ru-RU"/>
              </w:rPr>
              <w:t>՝ ավագանու կանոնակարգին համաձայն</w:t>
            </w: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:</w:t>
            </w:r>
          </w:p>
        </w:tc>
        <w:tc>
          <w:tcPr>
            <w:tcW w:w="2122" w:type="dxa"/>
          </w:tcPr>
          <w:p w:rsidR="00EA215D" w:rsidRPr="00421A73" w:rsidRDefault="00BF7114" w:rsidP="00BF711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Նստաշրջանով՝ փետրվարի երկրորդ երեքշաբթի օրվանից մինչև հունիսի վերջին չորեքշաբթի և սեպտեմբերի երկրորդ երեքշաբթի օրվանից մինչև դեկտեմբերի վերջին չորեքշաբթին։ Նստաշրջանի ընթացքում՝ յուրաքանչյուր ամիս առնվազն 1 նիստ</w:t>
            </w:r>
            <w:r w:rsidR="00B9159D" w:rsidRPr="00421A73">
              <w:rPr>
                <w:rFonts w:ascii="GHEA Grapalat" w:hAnsi="GHEA Grapalat"/>
                <w:sz w:val="24"/>
                <w:szCs w:val="24"/>
                <w:lang w:val="hy-AM"/>
              </w:rPr>
              <w:t>: Արտահերթի դեպքում՝ ըստ անհրաժեշտության:</w:t>
            </w:r>
          </w:p>
        </w:tc>
        <w:tc>
          <w:tcPr>
            <w:tcW w:w="3045" w:type="dxa"/>
          </w:tcPr>
          <w:p w:rsidR="00EA215D" w:rsidRPr="00421A73" w:rsidRDefault="00606C79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Աշխատակազմի քարտուղար</w:t>
            </w:r>
          </w:p>
        </w:tc>
        <w:tc>
          <w:tcPr>
            <w:tcW w:w="2110" w:type="dxa"/>
          </w:tcPr>
          <w:p w:rsidR="00EA215D" w:rsidRPr="00421A73" w:rsidRDefault="007D18D2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Ա. Խաչատրյան</w:t>
            </w:r>
          </w:p>
        </w:tc>
      </w:tr>
      <w:tr w:rsidR="00BF7114" w:rsidRPr="00421A73" w:rsidTr="00082647">
        <w:tc>
          <w:tcPr>
            <w:tcW w:w="446" w:type="dxa"/>
          </w:tcPr>
          <w:p w:rsidR="00EA215D" w:rsidRPr="00421A73" w:rsidRDefault="00606C79" w:rsidP="00D06CB3">
            <w:pPr>
              <w:jc w:val="center"/>
              <w:rPr>
                <w:rFonts w:ascii="GHEA Grapalat" w:hAnsi="GHEA Grapalat"/>
                <w:lang w:val="ru-RU"/>
              </w:rPr>
            </w:pPr>
            <w:r w:rsidRPr="00421A73">
              <w:rPr>
                <w:rFonts w:ascii="GHEA Grapalat" w:hAnsi="GHEA Grapalat"/>
                <w:lang w:val="ru-RU"/>
              </w:rPr>
              <w:t>2</w:t>
            </w:r>
          </w:p>
        </w:tc>
        <w:tc>
          <w:tcPr>
            <w:tcW w:w="3122" w:type="dxa"/>
          </w:tcPr>
          <w:p w:rsidR="00EA215D" w:rsidRPr="00421A73" w:rsidRDefault="00132448" w:rsidP="00D21361">
            <w:pPr>
              <w:rPr>
                <w:rFonts w:ascii="GHEA Grapalat" w:hAnsi="GHEA Grapalat" w:cs="Shruti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 w:cs="Shruti"/>
                <w:sz w:val="24"/>
                <w:szCs w:val="24"/>
                <w:lang w:val="ru-RU"/>
              </w:rPr>
              <w:t>Ավագանու կողմից քաղաքացիների ընդունելության կազմակերպում:</w:t>
            </w:r>
          </w:p>
        </w:tc>
        <w:tc>
          <w:tcPr>
            <w:tcW w:w="2122" w:type="dxa"/>
          </w:tcPr>
          <w:p w:rsidR="00EA215D" w:rsidRPr="00421A73" w:rsidRDefault="00132448" w:rsidP="00D21361">
            <w:pPr>
              <w:rPr>
                <w:rFonts w:ascii="GHEA Grapalat" w:hAnsi="GHEA Grapalat" w:cs="Shruti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 w:cs="Shruti"/>
                <w:sz w:val="24"/>
                <w:szCs w:val="24"/>
                <w:lang w:val="ru-RU"/>
              </w:rPr>
              <w:t>Տարվա ընթացքում</w:t>
            </w:r>
          </w:p>
        </w:tc>
        <w:tc>
          <w:tcPr>
            <w:tcW w:w="3045" w:type="dxa"/>
          </w:tcPr>
          <w:p w:rsidR="00EA215D" w:rsidRPr="00421A73" w:rsidRDefault="00132448" w:rsidP="00D21361">
            <w:pPr>
              <w:rPr>
                <w:rFonts w:ascii="GHEA Grapalat" w:hAnsi="GHEA Grapalat" w:cs="Shruti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 w:cs="Shruti"/>
                <w:sz w:val="24"/>
                <w:szCs w:val="24"/>
                <w:lang w:val="ru-RU"/>
              </w:rPr>
              <w:t>Ավագանի</w:t>
            </w:r>
          </w:p>
        </w:tc>
        <w:tc>
          <w:tcPr>
            <w:tcW w:w="2110" w:type="dxa"/>
          </w:tcPr>
          <w:p w:rsidR="00EA215D" w:rsidRPr="00421A73" w:rsidRDefault="00EA215D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</w:tr>
      <w:tr w:rsidR="00BF7114" w:rsidRPr="00421A73" w:rsidTr="00082647">
        <w:tc>
          <w:tcPr>
            <w:tcW w:w="446" w:type="dxa"/>
          </w:tcPr>
          <w:p w:rsidR="00EA215D" w:rsidRPr="00421A73" w:rsidRDefault="00606C79" w:rsidP="00D06CB3">
            <w:pPr>
              <w:jc w:val="center"/>
              <w:rPr>
                <w:rFonts w:ascii="GHEA Grapalat" w:hAnsi="GHEA Grapalat"/>
                <w:lang w:val="ru-RU"/>
              </w:rPr>
            </w:pPr>
            <w:r w:rsidRPr="00421A73">
              <w:rPr>
                <w:rFonts w:ascii="GHEA Grapalat" w:hAnsi="GHEA Grapalat"/>
                <w:lang w:val="ru-RU"/>
              </w:rPr>
              <w:t>3</w:t>
            </w:r>
          </w:p>
        </w:tc>
        <w:tc>
          <w:tcPr>
            <w:tcW w:w="3122" w:type="dxa"/>
          </w:tcPr>
          <w:p w:rsidR="00EA215D" w:rsidRPr="00421A73" w:rsidRDefault="00B3623E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Համայնքի ղեկավարի որոշումների և կարգադրությունների նախապատրաստում: Աշխատակազմի քարտուղարի հրամանների նախապատրաստում:</w:t>
            </w:r>
          </w:p>
        </w:tc>
        <w:tc>
          <w:tcPr>
            <w:tcW w:w="2122" w:type="dxa"/>
          </w:tcPr>
          <w:p w:rsidR="00EA215D" w:rsidRPr="00421A73" w:rsidRDefault="00B3623E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Տարվա ընթացքում</w:t>
            </w:r>
          </w:p>
        </w:tc>
        <w:tc>
          <w:tcPr>
            <w:tcW w:w="3045" w:type="dxa"/>
          </w:tcPr>
          <w:p w:rsidR="00EA215D" w:rsidRPr="00421A73" w:rsidRDefault="0040579D" w:rsidP="00D2136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Իրավաբանական </w:t>
            </w:r>
            <w:r w:rsidR="00D61466" w:rsidRPr="00421A73">
              <w:rPr>
                <w:rFonts w:ascii="GHEA Grapalat" w:hAnsi="GHEA Grapalat"/>
                <w:sz w:val="24"/>
                <w:szCs w:val="24"/>
                <w:lang w:val="ru-RU"/>
              </w:rPr>
              <w:t xml:space="preserve"> բաժին</w:t>
            </w: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</w:p>
          <w:p w:rsidR="00B3623E" w:rsidRPr="00421A73" w:rsidRDefault="00B3623E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Բաժինների պետեր</w:t>
            </w:r>
          </w:p>
        </w:tc>
        <w:tc>
          <w:tcPr>
            <w:tcW w:w="2110" w:type="dxa"/>
          </w:tcPr>
          <w:p w:rsidR="00EA215D" w:rsidRPr="00421A73" w:rsidRDefault="00EA215D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</w:tr>
      <w:tr w:rsidR="00BF7114" w:rsidRPr="00421A73" w:rsidTr="00082647">
        <w:tc>
          <w:tcPr>
            <w:tcW w:w="446" w:type="dxa"/>
          </w:tcPr>
          <w:p w:rsidR="00EA215D" w:rsidRPr="00421A73" w:rsidRDefault="00606C79" w:rsidP="00D06CB3">
            <w:pPr>
              <w:jc w:val="center"/>
              <w:rPr>
                <w:rFonts w:ascii="GHEA Grapalat" w:hAnsi="GHEA Grapalat"/>
                <w:lang w:val="ru-RU"/>
              </w:rPr>
            </w:pPr>
            <w:r w:rsidRPr="00421A73">
              <w:rPr>
                <w:rFonts w:ascii="GHEA Grapalat" w:hAnsi="GHEA Grapalat"/>
                <w:lang w:val="ru-RU"/>
              </w:rPr>
              <w:t>4</w:t>
            </w:r>
          </w:p>
        </w:tc>
        <w:tc>
          <w:tcPr>
            <w:tcW w:w="3122" w:type="dxa"/>
          </w:tcPr>
          <w:p w:rsidR="00EA215D" w:rsidRPr="00421A73" w:rsidRDefault="00B3623E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Համայնքի ղեկավարի, տեղակալների</w:t>
            </w:r>
            <w:r w:rsidR="00AE151F" w:rsidRPr="00421A73">
              <w:rPr>
                <w:rFonts w:ascii="GHEA Grapalat" w:hAnsi="GHEA Grapalat"/>
                <w:sz w:val="24"/>
                <w:szCs w:val="24"/>
                <w:lang w:val="hy-AM"/>
              </w:rPr>
              <w:t>, խորհրդականի</w:t>
            </w: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 xml:space="preserve"> և աշխատակազմի քարտուղարի կողմից քաղաքացիների ընդունելության կազմակերպում և անցկացում:</w:t>
            </w:r>
          </w:p>
        </w:tc>
        <w:tc>
          <w:tcPr>
            <w:tcW w:w="2122" w:type="dxa"/>
          </w:tcPr>
          <w:p w:rsidR="00EA215D" w:rsidRPr="00421A73" w:rsidRDefault="006D6113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 xml:space="preserve">Յուրաքանչյուր շաբաթվա </w:t>
            </w:r>
            <w:r w:rsidR="00601784" w:rsidRPr="00421A73">
              <w:rPr>
                <w:rFonts w:ascii="GHEA Grapalat" w:hAnsi="GHEA Grapalat"/>
                <w:sz w:val="24"/>
                <w:szCs w:val="24"/>
                <w:lang w:val="ru-RU"/>
              </w:rPr>
              <w:t>հինգ</w:t>
            </w: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շաբթի օրը, ժամը 14:00-16:00</w:t>
            </w:r>
          </w:p>
        </w:tc>
        <w:tc>
          <w:tcPr>
            <w:tcW w:w="3045" w:type="dxa"/>
          </w:tcPr>
          <w:p w:rsidR="00EA215D" w:rsidRPr="00421A73" w:rsidRDefault="00D61466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Քարտուղարության, անձնակազմի կառավարման, տեղեկատվական տեխնոլոգիաների բաժին</w:t>
            </w:r>
          </w:p>
        </w:tc>
        <w:tc>
          <w:tcPr>
            <w:tcW w:w="2110" w:type="dxa"/>
          </w:tcPr>
          <w:p w:rsidR="00EA215D" w:rsidRPr="00421A73" w:rsidRDefault="007D18D2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Հ. Հարութունյան</w:t>
            </w:r>
          </w:p>
        </w:tc>
      </w:tr>
      <w:tr w:rsidR="00BF7114" w:rsidRPr="00421A73" w:rsidTr="00082647">
        <w:tc>
          <w:tcPr>
            <w:tcW w:w="446" w:type="dxa"/>
          </w:tcPr>
          <w:p w:rsidR="00EA215D" w:rsidRPr="00421A73" w:rsidRDefault="00606C79" w:rsidP="00D06CB3">
            <w:pPr>
              <w:jc w:val="center"/>
              <w:rPr>
                <w:rFonts w:ascii="GHEA Grapalat" w:hAnsi="GHEA Grapalat"/>
                <w:lang w:val="ru-RU"/>
              </w:rPr>
            </w:pPr>
            <w:r w:rsidRPr="00421A73">
              <w:rPr>
                <w:rFonts w:ascii="GHEA Grapalat" w:hAnsi="GHEA Grapalat"/>
                <w:lang w:val="ru-RU"/>
              </w:rPr>
              <w:t>5</w:t>
            </w:r>
          </w:p>
        </w:tc>
        <w:tc>
          <w:tcPr>
            <w:tcW w:w="3122" w:type="dxa"/>
          </w:tcPr>
          <w:p w:rsidR="00EA215D" w:rsidRPr="00421A73" w:rsidRDefault="00984F35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 xml:space="preserve">Համայնքային ծառայության մասին ՀՀ </w:t>
            </w: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lastRenderedPageBreak/>
              <w:t>օրենքին համապատասխան հաշվետվությունների ներկայացում և ամփոփում:</w:t>
            </w:r>
          </w:p>
        </w:tc>
        <w:tc>
          <w:tcPr>
            <w:tcW w:w="2122" w:type="dxa"/>
          </w:tcPr>
          <w:p w:rsidR="00EA215D" w:rsidRPr="00421A73" w:rsidRDefault="00984F35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lastRenderedPageBreak/>
              <w:t>6 ամիսը մեկ անգամ</w:t>
            </w:r>
          </w:p>
        </w:tc>
        <w:tc>
          <w:tcPr>
            <w:tcW w:w="3045" w:type="dxa"/>
          </w:tcPr>
          <w:p w:rsidR="00EA215D" w:rsidRPr="00421A73" w:rsidRDefault="00AE151F" w:rsidP="00AE151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Աշխատակազմի քարտուղար, բ</w:t>
            </w:r>
            <w:r w:rsidR="00984F35" w:rsidRPr="00421A73">
              <w:rPr>
                <w:rFonts w:ascii="GHEA Grapalat" w:hAnsi="GHEA Grapalat"/>
                <w:sz w:val="24"/>
                <w:szCs w:val="24"/>
                <w:lang w:val="ru-RU"/>
              </w:rPr>
              <w:t xml:space="preserve">աժինների </w:t>
            </w:r>
            <w:r w:rsidR="00984F35" w:rsidRPr="00421A73">
              <w:rPr>
                <w:rFonts w:ascii="GHEA Grapalat" w:hAnsi="GHEA Grapalat"/>
                <w:sz w:val="24"/>
                <w:szCs w:val="24"/>
                <w:lang w:val="ru-RU"/>
              </w:rPr>
              <w:lastRenderedPageBreak/>
              <w:t>պետեր</w:t>
            </w:r>
          </w:p>
        </w:tc>
        <w:tc>
          <w:tcPr>
            <w:tcW w:w="2110" w:type="dxa"/>
          </w:tcPr>
          <w:p w:rsidR="00EA215D" w:rsidRPr="00421A73" w:rsidRDefault="007D18D2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lastRenderedPageBreak/>
              <w:t>Ա.Խաչատրյան</w:t>
            </w:r>
          </w:p>
        </w:tc>
      </w:tr>
      <w:tr w:rsidR="00BF7114" w:rsidRPr="00421A73" w:rsidTr="00082647">
        <w:tc>
          <w:tcPr>
            <w:tcW w:w="446" w:type="dxa"/>
          </w:tcPr>
          <w:p w:rsidR="00EA215D" w:rsidRPr="00421A73" w:rsidRDefault="00606C79" w:rsidP="00D06CB3">
            <w:pPr>
              <w:jc w:val="center"/>
              <w:rPr>
                <w:rFonts w:ascii="GHEA Grapalat" w:hAnsi="GHEA Grapalat"/>
                <w:lang w:val="ru-RU"/>
              </w:rPr>
            </w:pPr>
            <w:r w:rsidRPr="00421A73">
              <w:rPr>
                <w:rFonts w:ascii="GHEA Grapalat" w:hAnsi="GHEA Grapalat"/>
                <w:lang w:val="ru-RU"/>
              </w:rPr>
              <w:lastRenderedPageBreak/>
              <w:t>6</w:t>
            </w:r>
          </w:p>
        </w:tc>
        <w:tc>
          <w:tcPr>
            <w:tcW w:w="3122" w:type="dxa"/>
          </w:tcPr>
          <w:p w:rsidR="00EA215D" w:rsidRPr="00421A73" w:rsidRDefault="00132448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Համայնքային ծառայության թափուր հաստիքների մրցույթների և ատեստացիաների կազմակերպում:</w:t>
            </w:r>
          </w:p>
        </w:tc>
        <w:tc>
          <w:tcPr>
            <w:tcW w:w="2122" w:type="dxa"/>
          </w:tcPr>
          <w:p w:rsidR="00EA215D" w:rsidRPr="00421A73" w:rsidRDefault="00984F35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Տարվա ընթացքում, ըստ անհրաժեշտության:</w:t>
            </w:r>
          </w:p>
        </w:tc>
        <w:tc>
          <w:tcPr>
            <w:tcW w:w="3045" w:type="dxa"/>
          </w:tcPr>
          <w:p w:rsidR="00EA215D" w:rsidRPr="00421A73" w:rsidRDefault="00984F35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Աշխատակազմ</w:t>
            </w:r>
          </w:p>
        </w:tc>
        <w:tc>
          <w:tcPr>
            <w:tcW w:w="2110" w:type="dxa"/>
          </w:tcPr>
          <w:p w:rsidR="00EA215D" w:rsidRPr="00421A73" w:rsidRDefault="007D18D2" w:rsidP="00D2136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Ա.Խաչատրյան</w:t>
            </w:r>
          </w:p>
        </w:tc>
      </w:tr>
      <w:tr w:rsidR="00BF7114" w:rsidRPr="00421A73" w:rsidTr="00082647">
        <w:tc>
          <w:tcPr>
            <w:tcW w:w="446" w:type="dxa"/>
          </w:tcPr>
          <w:p w:rsidR="00EA215D" w:rsidRPr="00421A73" w:rsidRDefault="00984F35" w:rsidP="00D06CB3">
            <w:pPr>
              <w:jc w:val="center"/>
              <w:rPr>
                <w:rFonts w:ascii="GHEA Grapalat" w:hAnsi="GHEA Grapalat"/>
                <w:lang w:val="ru-RU"/>
              </w:rPr>
            </w:pPr>
            <w:r w:rsidRPr="00421A73">
              <w:rPr>
                <w:rFonts w:ascii="GHEA Grapalat" w:hAnsi="GHEA Grapalat"/>
                <w:lang w:val="ru-RU"/>
              </w:rPr>
              <w:t>7</w:t>
            </w:r>
          </w:p>
        </w:tc>
        <w:tc>
          <w:tcPr>
            <w:tcW w:w="3122" w:type="dxa"/>
          </w:tcPr>
          <w:p w:rsidR="00EA215D" w:rsidRPr="00421A73" w:rsidRDefault="00984F35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 xml:space="preserve">Բյուջեի եկամուտների հավաքագրման հետ կապված </w:t>
            </w:r>
            <w:r w:rsidR="00132448" w:rsidRPr="00421A73">
              <w:rPr>
                <w:rFonts w:ascii="GHEA Grapalat" w:hAnsi="GHEA Grapalat"/>
                <w:sz w:val="24"/>
                <w:szCs w:val="24"/>
                <w:lang w:val="ru-RU"/>
              </w:rPr>
              <w:t>աշխատա</w:t>
            </w: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ժողովներ:</w:t>
            </w:r>
          </w:p>
        </w:tc>
        <w:tc>
          <w:tcPr>
            <w:tcW w:w="2122" w:type="dxa"/>
          </w:tcPr>
          <w:p w:rsidR="00EA215D" w:rsidRPr="00421A73" w:rsidRDefault="00984F35" w:rsidP="00132448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 xml:space="preserve">Պարբերաբար </w:t>
            </w:r>
          </w:p>
        </w:tc>
        <w:tc>
          <w:tcPr>
            <w:tcW w:w="3045" w:type="dxa"/>
          </w:tcPr>
          <w:p w:rsidR="00EA215D" w:rsidRPr="00421A73" w:rsidRDefault="00AE151F" w:rsidP="00AE151F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Վարչական ղեկավարներ, հ</w:t>
            </w:r>
            <w:r w:rsidR="00132448" w:rsidRPr="00421A73">
              <w:rPr>
                <w:rFonts w:ascii="GHEA Grapalat" w:hAnsi="GHEA Grapalat"/>
                <w:sz w:val="24"/>
                <w:szCs w:val="24"/>
                <w:lang w:val="ru-RU"/>
              </w:rPr>
              <w:t>ամապատասխան բաժիններ</w:t>
            </w:r>
          </w:p>
        </w:tc>
        <w:tc>
          <w:tcPr>
            <w:tcW w:w="2110" w:type="dxa"/>
          </w:tcPr>
          <w:p w:rsidR="007D18D2" w:rsidRPr="00421A73" w:rsidRDefault="007D18D2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Հ</w:t>
            </w:r>
            <w:r w:rsidR="003A42F0" w:rsidRPr="00421A73">
              <w:rPr>
                <w:rFonts w:ascii="GHEA Grapalat" w:hAnsi="GHEA Grapalat"/>
                <w:sz w:val="24"/>
                <w:szCs w:val="24"/>
                <w:lang w:val="ru-RU"/>
              </w:rPr>
              <w:t>. Ավետիսյան</w:t>
            </w:r>
          </w:p>
          <w:p w:rsidR="00B64F99" w:rsidRPr="00421A73" w:rsidRDefault="00B64F99" w:rsidP="00D2136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Ա.Կարաապետյան</w:t>
            </w:r>
          </w:p>
        </w:tc>
      </w:tr>
      <w:tr w:rsidR="00BF7114" w:rsidRPr="00421A73" w:rsidTr="00082647">
        <w:tc>
          <w:tcPr>
            <w:tcW w:w="446" w:type="dxa"/>
          </w:tcPr>
          <w:p w:rsidR="00984F35" w:rsidRPr="00421A73" w:rsidRDefault="00B9159D" w:rsidP="00D06CB3">
            <w:pPr>
              <w:jc w:val="center"/>
              <w:rPr>
                <w:rFonts w:ascii="GHEA Grapalat" w:hAnsi="GHEA Grapalat"/>
                <w:lang w:val="ru-RU"/>
              </w:rPr>
            </w:pPr>
            <w:r w:rsidRPr="00421A73">
              <w:rPr>
                <w:rFonts w:ascii="GHEA Grapalat" w:hAnsi="GHEA Grapalat"/>
                <w:lang w:val="ru-RU"/>
              </w:rPr>
              <w:t>8</w:t>
            </w:r>
          </w:p>
        </w:tc>
        <w:tc>
          <w:tcPr>
            <w:tcW w:w="3122" w:type="dxa"/>
          </w:tcPr>
          <w:p w:rsidR="00984F35" w:rsidRPr="00421A73" w:rsidRDefault="00984F35" w:rsidP="00132448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Վարչական վարույթներ</w:t>
            </w:r>
            <w:r w:rsidR="00F019EC" w:rsidRPr="00421A73">
              <w:rPr>
                <w:rFonts w:ascii="GHEA Grapalat" w:hAnsi="GHEA Grapalat"/>
                <w:sz w:val="24"/>
                <w:szCs w:val="24"/>
                <w:lang w:val="ru-RU"/>
              </w:rPr>
              <w:t>ի</w:t>
            </w: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 xml:space="preserve"> և վարչական </w:t>
            </w:r>
            <w:r w:rsidR="00132448" w:rsidRPr="00421A73">
              <w:rPr>
                <w:rFonts w:ascii="GHEA Grapalat" w:hAnsi="GHEA Grapalat"/>
                <w:sz w:val="24"/>
                <w:szCs w:val="24"/>
                <w:lang w:val="ru-RU"/>
              </w:rPr>
              <w:t>պատասխանատվության հետ կապված գործերի վարում:</w:t>
            </w:r>
          </w:p>
        </w:tc>
        <w:tc>
          <w:tcPr>
            <w:tcW w:w="2122" w:type="dxa"/>
          </w:tcPr>
          <w:p w:rsidR="00984F35" w:rsidRPr="00421A73" w:rsidRDefault="00984F35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Տարվա ընթացքում</w:t>
            </w:r>
          </w:p>
        </w:tc>
        <w:tc>
          <w:tcPr>
            <w:tcW w:w="3045" w:type="dxa"/>
          </w:tcPr>
          <w:p w:rsidR="00984F35" w:rsidRPr="00421A73" w:rsidRDefault="00984F35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Իրավաբանական բաժին</w:t>
            </w:r>
          </w:p>
        </w:tc>
        <w:tc>
          <w:tcPr>
            <w:tcW w:w="2110" w:type="dxa"/>
          </w:tcPr>
          <w:p w:rsidR="00984F35" w:rsidRPr="00421A73" w:rsidRDefault="00601784" w:rsidP="000F519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Լ</w:t>
            </w:r>
            <w:r w:rsidRPr="00421A7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 xml:space="preserve"> Գասպարյան</w:t>
            </w:r>
          </w:p>
        </w:tc>
      </w:tr>
      <w:tr w:rsidR="00BF7114" w:rsidRPr="00421A73" w:rsidTr="00082647">
        <w:tc>
          <w:tcPr>
            <w:tcW w:w="446" w:type="dxa"/>
          </w:tcPr>
          <w:p w:rsidR="00984F35" w:rsidRPr="00421A73" w:rsidRDefault="00B9159D" w:rsidP="00D06CB3">
            <w:pPr>
              <w:jc w:val="center"/>
              <w:rPr>
                <w:rFonts w:ascii="GHEA Grapalat" w:hAnsi="GHEA Grapalat"/>
                <w:lang w:val="ru-RU"/>
              </w:rPr>
            </w:pPr>
            <w:r w:rsidRPr="00421A73">
              <w:rPr>
                <w:rFonts w:ascii="GHEA Grapalat" w:hAnsi="GHEA Grapalat"/>
                <w:lang w:val="ru-RU"/>
              </w:rPr>
              <w:t>9</w:t>
            </w:r>
          </w:p>
        </w:tc>
        <w:tc>
          <w:tcPr>
            <w:tcW w:w="3122" w:type="dxa"/>
          </w:tcPr>
          <w:p w:rsidR="00984F35" w:rsidRPr="00421A73" w:rsidRDefault="00132448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Համայնքապետարանում տարվող փաստաթղթաշրջանառության աշխատանքների կազմակերպում:</w:t>
            </w:r>
          </w:p>
        </w:tc>
        <w:tc>
          <w:tcPr>
            <w:tcW w:w="2122" w:type="dxa"/>
          </w:tcPr>
          <w:p w:rsidR="00984F35" w:rsidRPr="00421A73" w:rsidRDefault="00984F35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Տարվա ընթացքում</w:t>
            </w:r>
          </w:p>
        </w:tc>
        <w:tc>
          <w:tcPr>
            <w:tcW w:w="3045" w:type="dxa"/>
          </w:tcPr>
          <w:p w:rsidR="0040579D" w:rsidRPr="00421A73" w:rsidRDefault="0040579D" w:rsidP="000F519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Վարչական ղեկավարներ</w:t>
            </w:r>
          </w:p>
          <w:p w:rsidR="00984F35" w:rsidRPr="00421A73" w:rsidRDefault="00984F35" w:rsidP="000F519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Քարտուղարության</w:t>
            </w:r>
            <w:r w:rsidR="00D61466" w:rsidRPr="00421A73">
              <w:rPr>
                <w:rFonts w:ascii="GHEA Grapalat" w:hAnsi="GHEA Grapalat"/>
                <w:sz w:val="24"/>
                <w:szCs w:val="24"/>
                <w:lang w:val="hy-AM"/>
              </w:rPr>
              <w:t xml:space="preserve">, անձնակազմի կառավարման, տեղեկատվական տեխնոլոգիաների </w:t>
            </w: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2110" w:type="dxa"/>
          </w:tcPr>
          <w:p w:rsidR="007D18D2" w:rsidRPr="00421A73" w:rsidRDefault="00B64F99" w:rsidP="007D18D2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Հ. Հարությունյան</w:t>
            </w:r>
          </w:p>
          <w:p w:rsidR="00984F35" w:rsidRPr="00421A73" w:rsidRDefault="00984F35" w:rsidP="007D18D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F7114" w:rsidRPr="00421A73" w:rsidTr="00082647">
        <w:tc>
          <w:tcPr>
            <w:tcW w:w="446" w:type="dxa"/>
          </w:tcPr>
          <w:p w:rsidR="00984F35" w:rsidRPr="00421A73" w:rsidRDefault="00B9159D" w:rsidP="00D06CB3">
            <w:pPr>
              <w:ind w:hanging="142"/>
              <w:jc w:val="center"/>
              <w:rPr>
                <w:rFonts w:ascii="GHEA Grapalat" w:hAnsi="GHEA Grapalat"/>
                <w:lang w:val="ru-RU"/>
              </w:rPr>
            </w:pPr>
            <w:r w:rsidRPr="00421A73">
              <w:rPr>
                <w:rFonts w:ascii="GHEA Grapalat" w:hAnsi="GHEA Grapalat"/>
                <w:lang w:val="ru-RU"/>
              </w:rPr>
              <w:t>10</w:t>
            </w:r>
          </w:p>
        </w:tc>
        <w:tc>
          <w:tcPr>
            <w:tcW w:w="3122" w:type="dxa"/>
          </w:tcPr>
          <w:p w:rsidR="00984F35" w:rsidRPr="00421A73" w:rsidRDefault="00984F35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Հանրային լսումների կազմակերպում և անցկացում:</w:t>
            </w:r>
          </w:p>
        </w:tc>
        <w:tc>
          <w:tcPr>
            <w:tcW w:w="2122" w:type="dxa"/>
          </w:tcPr>
          <w:p w:rsidR="00984F35" w:rsidRPr="00421A73" w:rsidRDefault="00A00C19" w:rsidP="00132448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 xml:space="preserve">Տարվա </w:t>
            </w:r>
            <w:r w:rsidR="00132448" w:rsidRPr="00421A73">
              <w:rPr>
                <w:rFonts w:ascii="GHEA Grapalat" w:hAnsi="GHEA Grapalat"/>
                <w:sz w:val="24"/>
                <w:szCs w:val="24"/>
                <w:lang w:val="ru-RU"/>
              </w:rPr>
              <w:t>ընթացքում՝ ըստ անհրաժեշտության</w:t>
            </w:r>
          </w:p>
        </w:tc>
        <w:tc>
          <w:tcPr>
            <w:tcW w:w="3045" w:type="dxa"/>
          </w:tcPr>
          <w:p w:rsidR="00984F35" w:rsidRPr="00421A73" w:rsidRDefault="00A00C19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Աշխատակազմի քարտուղար</w:t>
            </w:r>
          </w:p>
        </w:tc>
        <w:tc>
          <w:tcPr>
            <w:tcW w:w="2110" w:type="dxa"/>
          </w:tcPr>
          <w:p w:rsidR="00984F35" w:rsidRPr="00421A73" w:rsidRDefault="003A42F0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Ա. Խաչատրյան</w:t>
            </w:r>
          </w:p>
        </w:tc>
      </w:tr>
      <w:tr w:rsidR="00BF7114" w:rsidRPr="00421A73" w:rsidTr="00082647">
        <w:tc>
          <w:tcPr>
            <w:tcW w:w="446" w:type="dxa"/>
          </w:tcPr>
          <w:p w:rsidR="00984F35" w:rsidRPr="00421A73" w:rsidRDefault="00D06CB3" w:rsidP="00D06CB3">
            <w:pPr>
              <w:ind w:left="-142" w:right="-54"/>
              <w:jc w:val="center"/>
              <w:rPr>
                <w:rFonts w:ascii="GHEA Grapalat" w:hAnsi="GHEA Grapalat"/>
                <w:lang w:val="ru-RU"/>
              </w:rPr>
            </w:pPr>
            <w:r w:rsidRPr="00421A73">
              <w:rPr>
                <w:rFonts w:ascii="GHEA Grapalat" w:hAnsi="GHEA Grapalat"/>
                <w:lang w:val="ru-RU"/>
              </w:rPr>
              <w:t>11</w:t>
            </w:r>
          </w:p>
        </w:tc>
        <w:tc>
          <w:tcPr>
            <w:tcW w:w="3122" w:type="dxa"/>
          </w:tcPr>
          <w:p w:rsidR="00984F35" w:rsidRPr="00421A73" w:rsidRDefault="00F019EC" w:rsidP="00F019EC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Համայնքի սեփականություն հանդիսացող հողամասերի աճուրդների և մրցույթների կազմակերպում:</w:t>
            </w:r>
          </w:p>
        </w:tc>
        <w:tc>
          <w:tcPr>
            <w:tcW w:w="2122" w:type="dxa"/>
          </w:tcPr>
          <w:p w:rsidR="00984F35" w:rsidRPr="00421A73" w:rsidRDefault="00F019EC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Տարվա ընթացքում</w:t>
            </w:r>
          </w:p>
        </w:tc>
        <w:tc>
          <w:tcPr>
            <w:tcW w:w="3045" w:type="dxa"/>
          </w:tcPr>
          <w:p w:rsidR="00984F35" w:rsidRPr="00421A73" w:rsidRDefault="00F019EC" w:rsidP="000F519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Իրավաբանական բաժին</w:t>
            </w:r>
            <w:r w:rsidR="0040579D" w:rsidRPr="00421A73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</w:p>
          <w:p w:rsidR="00132448" w:rsidRPr="00421A73" w:rsidRDefault="00132448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Քաղաքաշինության</w:t>
            </w:r>
            <w:r w:rsidR="00D61466" w:rsidRPr="00421A73">
              <w:rPr>
                <w:rFonts w:ascii="GHEA Grapalat" w:hAnsi="GHEA Grapalat"/>
                <w:sz w:val="24"/>
                <w:szCs w:val="24"/>
                <w:lang w:val="hy-AM"/>
              </w:rPr>
              <w:t>, հողաշինության, կոմունալ տնտեսության, համատիրությունների աշխատանքների համակարգման</w:t>
            </w: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 xml:space="preserve"> բաժին</w:t>
            </w:r>
          </w:p>
        </w:tc>
        <w:tc>
          <w:tcPr>
            <w:tcW w:w="2110" w:type="dxa"/>
          </w:tcPr>
          <w:p w:rsidR="00132448" w:rsidRPr="00421A73" w:rsidRDefault="00D812F0" w:rsidP="000F519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Լ</w:t>
            </w:r>
            <w:r w:rsidRPr="00421A7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601784" w:rsidRPr="00421A73">
              <w:rPr>
                <w:rFonts w:ascii="GHEA Grapalat" w:hAnsi="GHEA Grapalat"/>
                <w:sz w:val="24"/>
                <w:szCs w:val="24"/>
                <w:lang w:val="hy-AM"/>
              </w:rPr>
              <w:t>Գասպարյան</w:t>
            </w:r>
          </w:p>
        </w:tc>
      </w:tr>
      <w:tr w:rsidR="00BF7114" w:rsidRPr="00421A73" w:rsidTr="00082647">
        <w:tc>
          <w:tcPr>
            <w:tcW w:w="446" w:type="dxa"/>
          </w:tcPr>
          <w:p w:rsidR="00984F35" w:rsidRPr="00421A73" w:rsidRDefault="00D06CB3" w:rsidP="00D06CB3">
            <w:pPr>
              <w:jc w:val="center"/>
              <w:rPr>
                <w:rFonts w:ascii="GHEA Grapalat" w:hAnsi="GHEA Grapalat"/>
                <w:lang w:val="ru-RU"/>
              </w:rPr>
            </w:pPr>
            <w:r w:rsidRPr="00421A73">
              <w:rPr>
                <w:rFonts w:ascii="GHEA Grapalat" w:hAnsi="GHEA Grapalat"/>
                <w:lang w:val="ru-RU"/>
              </w:rPr>
              <w:t>12</w:t>
            </w:r>
          </w:p>
        </w:tc>
        <w:tc>
          <w:tcPr>
            <w:tcW w:w="3122" w:type="dxa"/>
          </w:tcPr>
          <w:p w:rsidR="00F019EC" w:rsidRPr="00421A73" w:rsidRDefault="00132448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Համայնքապետարանի աշխատակազմի կարիքների համար գնումների գործընթացի կազմակերպում</w:t>
            </w:r>
          </w:p>
        </w:tc>
        <w:tc>
          <w:tcPr>
            <w:tcW w:w="2122" w:type="dxa"/>
          </w:tcPr>
          <w:p w:rsidR="00984F35" w:rsidRPr="00421A73" w:rsidRDefault="00132448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Տարվա ընթացքում</w:t>
            </w:r>
          </w:p>
        </w:tc>
        <w:tc>
          <w:tcPr>
            <w:tcW w:w="3045" w:type="dxa"/>
          </w:tcPr>
          <w:p w:rsidR="00984F35" w:rsidRPr="00421A73" w:rsidRDefault="00132448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Գնումների պատասխանատու ստորաբաժանում</w:t>
            </w:r>
          </w:p>
        </w:tc>
        <w:tc>
          <w:tcPr>
            <w:tcW w:w="2110" w:type="dxa"/>
          </w:tcPr>
          <w:p w:rsidR="00132448" w:rsidRPr="00421A73" w:rsidRDefault="003A42F0" w:rsidP="000F519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Զ. Մկրտումյան</w:t>
            </w:r>
          </w:p>
        </w:tc>
      </w:tr>
      <w:tr w:rsidR="00BF7114" w:rsidRPr="00421A73" w:rsidTr="00082647">
        <w:tc>
          <w:tcPr>
            <w:tcW w:w="446" w:type="dxa"/>
          </w:tcPr>
          <w:p w:rsidR="00D06CB3" w:rsidRPr="00421A73" w:rsidRDefault="00D06CB3" w:rsidP="00D06CB3">
            <w:pPr>
              <w:ind w:left="-142"/>
              <w:jc w:val="center"/>
              <w:rPr>
                <w:rFonts w:ascii="GHEA Grapalat" w:hAnsi="GHEA Grapalat"/>
                <w:lang w:val="ru-RU"/>
              </w:rPr>
            </w:pPr>
          </w:p>
          <w:p w:rsidR="00B9159D" w:rsidRPr="00421A73" w:rsidRDefault="00D06CB3" w:rsidP="00D06CB3">
            <w:pPr>
              <w:jc w:val="center"/>
              <w:rPr>
                <w:rFonts w:ascii="GHEA Grapalat" w:hAnsi="GHEA Grapalat"/>
                <w:lang w:val="ru-RU"/>
              </w:rPr>
            </w:pPr>
            <w:r w:rsidRPr="00421A73">
              <w:rPr>
                <w:rFonts w:ascii="GHEA Grapalat" w:hAnsi="GHEA Grapalat"/>
                <w:lang w:val="ru-RU"/>
              </w:rPr>
              <w:lastRenderedPageBreak/>
              <w:t>13</w:t>
            </w:r>
          </w:p>
        </w:tc>
        <w:tc>
          <w:tcPr>
            <w:tcW w:w="3122" w:type="dxa"/>
          </w:tcPr>
          <w:p w:rsidR="00B9159D" w:rsidRPr="00421A73" w:rsidRDefault="00C94ED8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 w:cs="Sylfaen"/>
                <w:lang w:val="hy-AM"/>
              </w:rPr>
              <w:lastRenderedPageBreak/>
              <w:t>Աշխատակազմի</w:t>
            </w:r>
            <w:r w:rsidRPr="00421A73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421A73">
              <w:rPr>
                <w:rFonts w:ascii="GHEA Grapalat" w:hAnsi="GHEA Grapalat" w:cs="Sylfaen"/>
                <w:lang w:val="hy-AM"/>
              </w:rPr>
              <w:lastRenderedPageBreak/>
              <w:t>ֆինան</w:t>
            </w:r>
            <w:r w:rsidRPr="00421A73">
              <w:rPr>
                <w:rFonts w:ascii="GHEA Grapalat" w:hAnsi="GHEA Grapalat" w:cs="Arial Armenian"/>
                <w:lang w:val="hy-AM"/>
              </w:rPr>
              <w:t>u</w:t>
            </w:r>
            <w:r w:rsidRPr="00421A73">
              <w:rPr>
                <w:rFonts w:ascii="GHEA Grapalat" w:hAnsi="GHEA Grapalat" w:cs="Sylfaen"/>
                <w:lang w:val="hy-AM"/>
              </w:rPr>
              <w:t>ական</w:t>
            </w:r>
            <w:r w:rsidRPr="00421A73">
              <w:rPr>
                <w:rFonts w:ascii="GHEA Grapalat" w:hAnsi="GHEA Grapalat"/>
                <w:lang w:val="hy-AM"/>
              </w:rPr>
              <w:t xml:space="preserve"> </w:t>
            </w:r>
            <w:r w:rsidRPr="00421A73">
              <w:rPr>
                <w:rFonts w:ascii="GHEA Grapalat" w:hAnsi="GHEA Grapalat" w:cs="Sylfaen"/>
                <w:lang w:val="hy-AM"/>
              </w:rPr>
              <w:t>և</w:t>
            </w:r>
            <w:r w:rsidRPr="00421A73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421A73">
              <w:rPr>
                <w:rFonts w:ascii="GHEA Grapalat" w:hAnsi="GHEA Grapalat" w:cs="Sylfaen"/>
                <w:lang w:val="hy-AM"/>
              </w:rPr>
              <w:t>հաշվապահական</w:t>
            </w:r>
            <w:r w:rsidRPr="00421A73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421A73">
              <w:rPr>
                <w:rFonts w:ascii="GHEA Grapalat" w:hAnsi="GHEA Grapalat" w:cs="Sylfaen"/>
                <w:lang w:val="hy-AM"/>
              </w:rPr>
              <w:t>ծառայություններ</w:t>
            </w:r>
            <w:r w:rsidRPr="00421A73">
              <w:rPr>
                <w:rFonts w:ascii="GHEA Grapalat" w:hAnsi="GHEA Grapalat" w:cs="Sylfaen"/>
                <w:lang w:val="ru-RU"/>
              </w:rPr>
              <w:t>ի կատարման ապահովում</w:t>
            </w:r>
          </w:p>
        </w:tc>
        <w:tc>
          <w:tcPr>
            <w:tcW w:w="2122" w:type="dxa"/>
          </w:tcPr>
          <w:p w:rsidR="00B9159D" w:rsidRPr="00421A73" w:rsidRDefault="00C94ED8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lastRenderedPageBreak/>
              <w:t xml:space="preserve">Տարվա </w:t>
            </w: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lastRenderedPageBreak/>
              <w:t xml:space="preserve">ընթացքում </w:t>
            </w:r>
          </w:p>
        </w:tc>
        <w:tc>
          <w:tcPr>
            <w:tcW w:w="3045" w:type="dxa"/>
          </w:tcPr>
          <w:p w:rsidR="00B9159D" w:rsidRPr="00421A73" w:rsidRDefault="00C94ED8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lastRenderedPageBreak/>
              <w:t>Ֆինանսատնտեսագիտ</w:t>
            </w: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lastRenderedPageBreak/>
              <w:t>ական բաժին</w:t>
            </w:r>
          </w:p>
        </w:tc>
        <w:tc>
          <w:tcPr>
            <w:tcW w:w="2110" w:type="dxa"/>
          </w:tcPr>
          <w:p w:rsidR="00B9159D" w:rsidRPr="00421A73" w:rsidRDefault="003A42F0" w:rsidP="000F519A">
            <w:pPr>
              <w:rPr>
                <w:rFonts w:ascii="GHEA Grapalat" w:hAnsi="GHEA Grapalat"/>
                <w:sz w:val="24"/>
                <w:szCs w:val="24"/>
                <w:highlight w:val="yellow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lastRenderedPageBreak/>
              <w:t>Ա. Կարապետյան</w:t>
            </w:r>
          </w:p>
        </w:tc>
      </w:tr>
      <w:tr w:rsidR="00BF7114" w:rsidRPr="00421A73" w:rsidTr="00082647">
        <w:tc>
          <w:tcPr>
            <w:tcW w:w="446" w:type="dxa"/>
          </w:tcPr>
          <w:p w:rsidR="00B9159D" w:rsidRPr="00421A73" w:rsidRDefault="00D06CB3" w:rsidP="00D06CB3">
            <w:pPr>
              <w:jc w:val="center"/>
              <w:rPr>
                <w:rFonts w:ascii="GHEA Grapalat" w:hAnsi="GHEA Grapalat"/>
                <w:lang w:val="ru-RU"/>
              </w:rPr>
            </w:pPr>
            <w:r w:rsidRPr="00421A73">
              <w:rPr>
                <w:rFonts w:ascii="GHEA Grapalat" w:hAnsi="GHEA Grapalat"/>
                <w:lang w:val="ru-RU"/>
              </w:rPr>
              <w:lastRenderedPageBreak/>
              <w:t>14</w:t>
            </w:r>
          </w:p>
        </w:tc>
        <w:tc>
          <w:tcPr>
            <w:tcW w:w="3122" w:type="dxa"/>
          </w:tcPr>
          <w:p w:rsidR="00B9159D" w:rsidRPr="00421A73" w:rsidRDefault="00C94ED8" w:rsidP="000F519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Sylfaen"/>
                <w:lang w:val="ru-RU"/>
              </w:rPr>
              <w:t>Գ</w:t>
            </w:r>
            <w:r w:rsidRPr="00421A73">
              <w:rPr>
                <w:rFonts w:ascii="GHEA Grapalat" w:hAnsi="GHEA Grapalat" w:cs="Sylfaen"/>
                <w:lang w:val="hy-AM"/>
              </w:rPr>
              <w:t>ույքահարկի, հողի հարկի բազաների վարման, համայնքի գույքի հաշվառման, աշխատանքների կազմակերպում</w:t>
            </w:r>
          </w:p>
        </w:tc>
        <w:tc>
          <w:tcPr>
            <w:tcW w:w="2122" w:type="dxa"/>
          </w:tcPr>
          <w:p w:rsidR="00B9159D" w:rsidRPr="00421A73" w:rsidRDefault="00C94ED8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Տարվա ընթացքում</w:t>
            </w:r>
          </w:p>
        </w:tc>
        <w:tc>
          <w:tcPr>
            <w:tcW w:w="3045" w:type="dxa"/>
          </w:tcPr>
          <w:p w:rsidR="00B9159D" w:rsidRPr="00421A73" w:rsidRDefault="00C94ED8" w:rsidP="00D61466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 xml:space="preserve">Գույքահարկի հաշվառման, սպասարկման և </w:t>
            </w:r>
            <w:r w:rsidR="00D61466" w:rsidRPr="00421A73">
              <w:rPr>
                <w:rFonts w:ascii="GHEA Grapalat" w:hAnsi="GHEA Grapalat"/>
                <w:sz w:val="24"/>
                <w:szCs w:val="24"/>
                <w:lang w:val="hy-AM"/>
              </w:rPr>
              <w:t>հավաքագրման</w:t>
            </w: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 xml:space="preserve"> բաժին</w:t>
            </w:r>
          </w:p>
        </w:tc>
        <w:tc>
          <w:tcPr>
            <w:tcW w:w="2110" w:type="dxa"/>
          </w:tcPr>
          <w:p w:rsidR="00B9159D" w:rsidRPr="00421A73" w:rsidRDefault="003A42F0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Ա. Կարապետյան</w:t>
            </w:r>
          </w:p>
        </w:tc>
      </w:tr>
      <w:tr w:rsidR="00BF7114" w:rsidRPr="00421A73" w:rsidTr="00082647">
        <w:tc>
          <w:tcPr>
            <w:tcW w:w="446" w:type="dxa"/>
          </w:tcPr>
          <w:p w:rsidR="00B9159D" w:rsidRPr="00421A73" w:rsidRDefault="00D06CB3" w:rsidP="00D06CB3">
            <w:pPr>
              <w:jc w:val="center"/>
              <w:rPr>
                <w:rFonts w:ascii="GHEA Grapalat" w:hAnsi="GHEA Grapalat"/>
                <w:lang w:val="ru-RU"/>
              </w:rPr>
            </w:pPr>
            <w:r w:rsidRPr="00421A73">
              <w:rPr>
                <w:rFonts w:ascii="GHEA Grapalat" w:hAnsi="GHEA Grapalat"/>
                <w:lang w:val="ru-RU"/>
              </w:rPr>
              <w:t>15</w:t>
            </w:r>
          </w:p>
        </w:tc>
        <w:tc>
          <w:tcPr>
            <w:tcW w:w="3122" w:type="dxa"/>
          </w:tcPr>
          <w:p w:rsidR="00B9159D" w:rsidRPr="00421A73" w:rsidRDefault="00C94ED8" w:rsidP="000F519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Համայնքի քաղաքաշինական գործունեության կազմակերպում և վերահսկում:</w:t>
            </w:r>
          </w:p>
        </w:tc>
        <w:tc>
          <w:tcPr>
            <w:tcW w:w="2122" w:type="dxa"/>
          </w:tcPr>
          <w:p w:rsidR="00B9159D" w:rsidRPr="00421A73" w:rsidRDefault="00C94ED8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Տարվա ընթացքում</w:t>
            </w:r>
          </w:p>
        </w:tc>
        <w:tc>
          <w:tcPr>
            <w:tcW w:w="3045" w:type="dxa"/>
          </w:tcPr>
          <w:p w:rsidR="00B9159D" w:rsidRPr="00421A73" w:rsidRDefault="00D61466" w:rsidP="00C94ED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Քաղաքաշինության</w:t>
            </w: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, հողաշինության, կոմունալ տնտեսության, համատիրությունների աշխատանքների համակարգման</w:t>
            </w: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 xml:space="preserve"> բաժին</w:t>
            </w:r>
          </w:p>
        </w:tc>
        <w:tc>
          <w:tcPr>
            <w:tcW w:w="2110" w:type="dxa"/>
          </w:tcPr>
          <w:p w:rsidR="00C94ED8" w:rsidRPr="00421A73" w:rsidRDefault="00D812F0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Տ</w:t>
            </w:r>
            <w:r w:rsidR="003A42F0" w:rsidRPr="00421A73">
              <w:rPr>
                <w:rFonts w:ascii="GHEA Grapalat" w:hAnsi="GHEA Grapalat"/>
                <w:sz w:val="24"/>
                <w:szCs w:val="24"/>
                <w:lang w:val="ru-RU"/>
              </w:rPr>
              <w:t>.</w:t>
            </w: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Ղազարյան</w:t>
            </w:r>
          </w:p>
          <w:p w:rsidR="00C94ED8" w:rsidRPr="00421A73" w:rsidRDefault="00C94ED8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</w:tr>
      <w:tr w:rsidR="00BF7114" w:rsidRPr="00421A73" w:rsidTr="00082647">
        <w:tc>
          <w:tcPr>
            <w:tcW w:w="446" w:type="dxa"/>
          </w:tcPr>
          <w:p w:rsidR="00C94ED8" w:rsidRPr="00421A73" w:rsidRDefault="00D06CB3" w:rsidP="00D06CB3">
            <w:pPr>
              <w:jc w:val="center"/>
              <w:rPr>
                <w:rFonts w:ascii="GHEA Grapalat" w:hAnsi="GHEA Grapalat"/>
                <w:lang w:val="ru-RU"/>
              </w:rPr>
            </w:pPr>
            <w:r w:rsidRPr="00421A73">
              <w:rPr>
                <w:rFonts w:ascii="GHEA Grapalat" w:hAnsi="GHEA Grapalat"/>
                <w:lang w:val="ru-RU"/>
              </w:rPr>
              <w:t>16</w:t>
            </w:r>
          </w:p>
        </w:tc>
        <w:tc>
          <w:tcPr>
            <w:tcW w:w="3122" w:type="dxa"/>
          </w:tcPr>
          <w:p w:rsidR="00C94ED8" w:rsidRPr="00421A73" w:rsidRDefault="00C94ED8" w:rsidP="000F519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Համայնքի տարածքում ոգելից խմիչքների և ծխախոտի արտադրանքի վաճառքի, արտաքին գովազդի տեղադրման մանրածախ և բացօթյա վաճառքի և այլ թույտվությունների տրամադրման ապահովում:</w:t>
            </w:r>
          </w:p>
          <w:p w:rsidR="0094511A" w:rsidRPr="00421A73" w:rsidRDefault="0094511A" w:rsidP="0094511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Մասնակցություն համայնքի տարածքում հաստատված երթուղիների մրցույթների կազմակերպմանը: </w:t>
            </w:r>
          </w:p>
        </w:tc>
        <w:tc>
          <w:tcPr>
            <w:tcW w:w="2122" w:type="dxa"/>
          </w:tcPr>
          <w:p w:rsidR="00C94ED8" w:rsidRPr="00421A73" w:rsidRDefault="00C94ED8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Տարվա ընթացքում</w:t>
            </w:r>
          </w:p>
        </w:tc>
        <w:tc>
          <w:tcPr>
            <w:tcW w:w="3045" w:type="dxa"/>
          </w:tcPr>
          <w:p w:rsidR="00D61466" w:rsidRPr="00421A73" w:rsidRDefault="00D61466" w:rsidP="00D6146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Վարչական ղեկավարներ</w:t>
            </w:r>
          </w:p>
          <w:p w:rsidR="00C94ED8" w:rsidRPr="00421A73" w:rsidRDefault="00C94ED8" w:rsidP="00D6146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 xml:space="preserve">Բյուջետային </w:t>
            </w:r>
            <w:r w:rsidR="00D61466" w:rsidRPr="00421A73">
              <w:rPr>
                <w:rFonts w:ascii="GHEA Grapalat" w:hAnsi="GHEA Grapalat"/>
                <w:sz w:val="24"/>
                <w:szCs w:val="24"/>
                <w:lang w:val="hy-AM"/>
              </w:rPr>
              <w:t>եկամուտների հաշվառման, հավաքագրման և</w:t>
            </w: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 xml:space="preserve"> տրանսպորտի վերահսկողության բաժին</w:t>
            </w:r>
            <w:r w:rsidR="00D61466" w:rsidRPr="00421A73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</w:p>
          <w:p w:rsidR="00D61466" w:rsidRPr="00421A73" w:rsidRDefault="00D61466" w:rsidP="00D6146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10" w:type="dxa"/>
          </w:tcPr>
          <w:p w:rsidR="003A42F0" w:rsidRPr="00421A73" w:rsidRDefault="00D812F0" w:rsidP="003A42F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Տ</w:t>
            </w:r>
            <w:r w:rsidRPr="00421A7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 xml:space="preserve"> Ղազարյան</w:t>
            </w:r>
          </w:p>
          <w:p w:rsidR="00C94ED8" w:rsidRPr="00421A73" w:rsidRDefault="00C94ED8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</w:tr>
      <w:tr w:rsidR="00BF7114" w:rsidRPr="00421A73" w:rsidTr="00082647">
        <w:tc>
          <w:tcPr>
            <w:tcW w:w="446" w:type="dxa"/>
          </w:tcPr>
          <w:p w:rsidR="00603E19" w:rsidRPr="00421A73" w:rsidRDefault="00D06CB3" w:rsidP="00D06CB3">
            <w:pPr>
              <w:jc w:val="center"/>
              <w:rPr>
                <w:rFonts w:ascii="GHEA Grapalat" w:hAnsi="GHEA Grapalat"/>
                <w:lang w:val="ru-RU"/>
              </w:rPr>
            </w:pPr>
            <w:r w:rsidRPr="00421A73">
              <w:rPr>
                <w:rFonts w:ascii="GHEA Grapalat" w:hAnsi="GHEA Grapalat"/>
                <w:lang w:val="ru-RU"/>
              </w:rPr>
              <w:t>17</w:t>
            </w:r>
          </w:p>
        </w:tc>
        <w:tc>
          <w:tcPr>
            <w:tcW w:w="3122" w:type="dxa"/>
          </w:tcPr>
          <w:p w:rsidR="00603E19" w:rsidRPr="00421A73" w:rsidRDefault="00603E19" w:rsidP="00603E1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lang w:val="hy-AM"/>
              </w:rPr>
              <w:t>Համայնքի կողմից իրականացվող ծրագրերի(սուբվենցիոն և այլ) աշխատանքների կազմակերպում:</w:t>
            </w:r>
          </w:p>
        </w:tc>
        <w:tc>
          <w:tcPr>
            <w:tcW w:w="2122" w:type="dxa"/>
          </w:tcPr>
          <w:p w:rsidR="00603E19" w:rsidRPr="00421A73" w:rsidRDefault="00603E19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Տարվա ընթացքում</w:t>
            </w:r>
          </w:p>
        </w:tc>
        <w:tc>
          <w:tcPr>
            <w:tcW w:w="3045" w:type="dxa"/>
          </w:tcPr>
          <w:p w:rsidR="00603E19" w:rsidRPr="00421A73" w:rsidRDefault="00B64F99" w:rsidP="00C94ED8">
            <w:pPr>
              <w:rPr>
                <w:rFonts w:ascii="GHEA Grapalat" w:hAnsi="GHEA Grapalat"/>
                <w:sz w:val="24"/>
                <w:szCs w:val="24"/>
                <w:highlight w:val="yellow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Աշխատակազմի գլխավոր մասնագետ</w:t>
            </w:r>
          </w:p>
        </w:tc>
        <w:tc>
          <w:tcPr>
            <w:tcW w:w="2110" w:type="dxa"/>
          </w:tcPr>
          <w:p w:rsidR="00603E19" w:rsidRPr="00421A73" w:rsidRDefault="00B64F99" w:rsidP="00EC2ECB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Լ</w:t>
            </w:r>
            <w:r w:rsidR="00EC2ECB" w:rsidRPr="00421A73">
              <w:rPr>
                <w:rFonts w:ascii="GHEA Grapalat" w:hAnsi="GHEA Grapalat"/>
                <w:sz w:val="24"/>
                <w:szCs w:val="24"/>
                <w:lang w:val="ru-RU"/>
              </w:rPr>
              <w:t>. Գասպարյան</w:t>
            </w:r>
          </w:p>
          <w:p w:rsidR="003E3921" w:rsidRPr="00421A73" w:rsidRDefault="003E3921" w:rsidP="00EC2ECB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</w:tr>
      <w:tr w:rsidR="00BF7114" w:rsidRPr="00421A73" w:rsidTr="00082647">
        <w:tc>
          <w:tcPr>
            <w:tcW w:w="446" w:type="dxa"/>
          </w:tcPr>
          <w:p w:rsidR="00603E19" w:rsidRPr="00421A73" w:rsidRDefault="00D06CB3" w:rsidP="00D06CB3">
            <w:pPr>
              <w:jc w:val="center"/>
              <w:rPr>
                <w:rFonts w:ascii="GHEA Grapalat" w:hAnsi="GHEA Grapalat"/>
                <w:lang w:val="ru-RU"/>
              </w:rPr>
            </w:pPr>
            <w:r w:rsidRPr="00421A73">
              <w:rPr>
                <w:rFonts w:ascii="GHEA Grapalat" w:hAnsi="GHEA Grapalat"/>
                <w:lang w:val="ru-RU"/>
              </w:rPr>
              <w:t>18</w:t>
            </w:r>
          </w:p>
        </w:tc>
        <w:tc>
          <w:tcPr>
            <w:tcW w:w="3122" w:type="dxa"/>
          </w:tcPr>
          <w:p w:rsidR="00603E19" w:rsidRPr="00421A73" w:rsidRDefault="008600B7" w:rsidP="000835A2">
            <w:pPr>
              <w:rPr>
                <w:rFonts w:ascii="GHEA Grapalat" w:hAnsi="GHEA Grapalat"/>
                <w:lang w:val="hy-AM"/>
              </w:rPr>
            </w:pPr>
            <w:r w:rsidRPr="00421A73">
              <w:rPr>
                <w:rFonts w:ascii="GHEA Grapalat" w:hAnsi="GHEA Grapalat"/>
                <w:lang w:val="hy-AM"/>
              </w:rPr>
              <w:t>Համայնքի կողմից մատուցվող ծառայությունների, քաղաքացիների և տնտեսվարող սուբյեկտների հետ կապված հարաբերությունների իրականացման</w:t>
            </w:r>
            <w:r w:rsidR="00037BD4" w:rsidRPr="00421A73">
              <w:rPr>
                <w:rFonts w:ascii="GHEA Grapalat" w:hAnsi="GHEA Grapalat"/>
                <w:lang w:val="hy-AM"/>
              </w:rPr>
              <w:t xml:space="preserve">ն ուղղված </w:t>
            </w:r>
            <w:r w:rsidR="000835A2" w:rsidRPr="00421A73">
              <w:rPr>
                <w:rFonts w:ascii="GHEA Grapalat" w:hAnsi="GHEA Grapalat"/>
                <w:lang w:val="hy-AM"/>
              </w:rPr>
              <w:t>գործընթացներում օրանականության</w:t>
            </w:r>
            <w:r w:rsidR="00037BD4" w:rsidRPr="00421A73">
              <w:rPr>
                <w:rFonts w:ascii="GHEA Grapalat" w:hAnsi="GHEA Grapalat"/>
                <w:lang w:val="hy-AM"/>
              </w:rPr>
              <w:t xml:space="preserve"> ապահովում:</w:t>
            </w:r>
          </w:p>
        </w:tc>
        <w:tc>
          <w:tcPr>
            <w:tcW w:w="2122" w:type="dxa"/>
          </w:tcPr>
          <w:p w:rsidR="00603E19" w:rsidRPr="00421A73" w:rsidRDefault="000835A2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Տարվա ընթացքում</w:t>
            </w:r>
          </w:p>
        </w:tc>
        <w:tc>
          <w:tcPr>
            <w:tcW w:w="3045" w:type="dxa"/>
          </w:tcPr>
          <w:p w:rsidR="00D61466" w:rsidRPr="00421A73" w:rsidRDefault="00D61466" w:rsidP="00C94ED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Վարչական ղեկավարներ</w:t>
            </w:r>
          </w:p>
          <w:p w:rsidR="00603E19" w:rsidRPr="00421A73" w:rsidRDefault="00037BD4" w:rsidP="00C94ED8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Իրավաբանական բաժին</w:t>
            </w:r>
          </w:p>
        </w:tc>
        <w:tc>
          <w:tcPr>
            <w:tcW w:w="2110" w:type="dxa"/>
          </w:tcPr>
          <w:p w:rsidR="00603E19" w:rsidRPr="00421A73" w:rsidRDefault="00603E19" w:rsidP="003A42F0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F7114" w:rsidRPr="00421A73" w:rsidTr="00082647">
        <w:tc>
          <w:tcPr>
            <w:tcW w:w="446" w:type="dxa"/>
          </w:tcPr>
          <w:p w:rsidR="008600B7" w:rsidRPr="00421A73" w:rsidRDefault="00D06CB3" w:rsidP="00D06CB3">
            <w:pPr>
              <w:jc w:val="center"/>
              <w:rPr>
                <w:rFonts w:ascii="GHEA Grapalat" w:hAnsi="GHEA Grapalat"/>
                <w:lang w:val="ru-RU"/>
              </w:rPr>
            </w:pPr>
            <w:r w:rsidRPr="00421A73">
              <w:rPr>
                <w:rFonts w:ascii="GHEA Grapalat" w:hAnsi="GHEA Grapalat"/>
                <w:lang w:val="ru-RU"/>
              </w:rPr>
              <w:t>19</w:t>
            </w:r>
          </w:p>
        </w:tc>
        <w:tc>
          <w:tcPr>
            <w:tcW w:w="3122" w:type="dxa"/>
          </w:tcPr>
          <w:p w:rsidR="008600B7" w:rsidRPr="00421A73" w:rsidRDefault="00037BD4" w:rsidP="00037BD4">
            <w:pPr>
              <w:rPr>
                <w:rFonts w:ascii="GHEA Grapalat" w:hAnsi="GHEA Grapalat"/>
                <w:lang w:val="hy-AM"/>
              </w:rPr>
            </w:pPr>
            <w:r w:rsidRPr="00421A73">
              <w:rPr>
                <w:rFonts w:ascii="GHEA Grapalat" w:hAnsi="GHEA Grapalat"/>
                <w:color w:val="000000"/>
                <w:lang w:val="hy-AM"/>
              </w:rPr>
              <w:t xml:space="preserve">Համայնքի տարածքում նախադպրոցական </w:t>
            </w:r>
            <w:r w:rsidRPr="00421A73">
              <w:rPr>
                <w:rFonts w:ascii="GHEA Grapalat" w:hAnsi="GHEA Grapalat"/>
                <w:color w:val="000000"/>
                <w:lang w:val="hy-AM"/>
              </w:rPr>
              <w:lastRenderedPageBreak/>
              <w:t>կրթության</w:t>
            </w:r>
            <w:r w:rsidR="002D6E51" w:rsidRPr="00421A73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21A73">
              <w:rPr>
                <w:rFonts w:ascii="GHEA Grapalat" w:hAnsi="GHEA Grapalat"/>
                <w:color w:val="000000"/>
                <w:lang w:val="hy-AM"/>
              </w:rPr>
              <w:t>արտադպրոցական դաստիարակության</w:t>
            </w:r>
            <w:r w:rsidR="002D6E51" w:rsidRPr="00421A73">
              <w:rPr>
                <w:rFonts w:ascii="GHEA Grapalat" w:hAnsi="GHEA Grapalat"/>
                <w:color w:val="000000"/>
                <w:lang w:val="hy-AM"/>
              </w:rPr>
              <w:t xml:space="preserve">, մշակույթի սպորտի և երիտասարդության հետ կապված հարցերի </w:t>
            </w:r>
            <w:r w:rsidRPr="00421A73">
              <w:rPr>
                <w:rFonts w:ascii="GHEA Grapalat" w:hAnsi="GHEA Grapalat"/>
                <w:color w:val="000000"/>
                <w:lang w:val="hy-AM"/>
              </w:rPr>
              <w:t>իրականացում:</w:t>
            </w:r>
            <w:r w:rsidR="002D6E51" w:rsidRPr="00421A73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  <w:tc>
          <w:tcPr>
            <w:tcW w:w="2122" w:type="dxa"/>
          </w:tcPr>
          <w:p w:rsidR="008600B7" w:rsidRPr="00421A73" w:rsidRDefault="00037BD4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lastRenderedPageBreak/>
              <w:t xml:space="preserve">Տարվա </w:t>
            </w: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lastRenderedPageBreak/>
              <w:t>ընթացքում</w:t>
            </w:r>
          </w:p>
        </w:tc>
        <w:tc>
          <w:tcPr>
            <w:tcW w:w="3045" w:type="dxa"/>
          </w:tcPr>
          <w:p w:rsidR="008600B7" w:rsidRPr="00421A73" w:rsidRDefault="00037BD4" w:rsidP="002D6E51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 w:cs="Sylfaen"/>
                <w:sz w:val="24"/>
                <w:szCs w:val="24"/>
                <w:lang w:val="ru-RU"/>
              </w:rPr>
              <w:lastRenderedPageBreak/>
              <w:t>Կ</w:t>
            </w:r>
            <w:r w:rsidRPr="00421A73">
              <w:rPr>
                <w:rFonts w:ascii="GHEA Grapalat" w:hAnsi="GHEA Grapalat" w:cs="Sylfaen"/>
                <w:sz w:val="24"/>
                <w:szCs w:val="24"/>
                <w:lang w:val="hy-AM"/>
              </w:rPr>
              <w:t>րթության</w:t>
            </w:r>
            <w:r w:rsidRPr="00421A73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, </w:t>
            </w:r>
            <w:r w:rsidRPr="00421A73">
              <w:rPr>
                <w:rFonts w:ascii="GHEA Grapalat" w:hAnsi="GHEA Grapalat" w:cs="Sylfaen"/>
                <w:sz w:val="24"/>
                <w:szCs w:val="24"/>
                <w:lang w:val="hy-AM"/>
              </w:rPr>
              <w:t>մշակույթի</w:t>
            </w:r>
            <w:r w:rsidRPr="00421A73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, </w:t>
            </w:r>
            <w:r w:rsidRPr="00421A73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սպորտի</w:t>
            </w:r>
            <w:r w:rsidRPr="00421A73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 </w:t>
            </w:r>
            <w:r w:rsidR="002D6E51" w:rsidRPr="00421A7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21A73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  </w:t>
            </w:r>
            <w:r w:rsidRPr="00421A73">
              <w:rPr>
                <w:rFonts w:ascii="GHEA Grapalat" w:hAnsi="GHEA Grapalat" w:cs="Sylfaen"/>
                <w:sz w:val="24"/>
                <w:szCs w:val="24"/>
                <w:lang w:val="hy-AM"/>
              </w:rPr>
              <w:t>ե</w:t>
            </w: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րիտասարդության հարցերի բաժին</w:t>
            </w:r>
          </w:p>
        </w:tc>
        <w:tc>
          <w:tcPr>
            <w:tcW w:w="2110" w:type="dxa"/>
          </w:tcPr>
          <w:p w:rsidR="008600B7" w:rsidRPr="00421A73" w:rsidRDefault="00B64F99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lastRenderedPageBreak/>
              <w:t>Մ. Հարթենյան</w:t>
            </w:r>
          </w:p>
        </w:tc>
      </w:tr>
      <w:tr w:rsidR="00BF7114" w:rsidRPr="00421A73" w:rsidTr="00082647">
        <w:tc>
          <w:tcPr>
            <w:tcW w:w="446" w:type="dxa"/>
          </w:tcPr>
          <w:p w:rsidR="00082647" w:rsidRPr="00421A73" w:rsidRDefault="00D06CB3" w:rsidP="00D06CB3">
            <w:pPr>
              <w:jc w:val="center"/>
              <w:rPr>
                <w:rFonts w:ascii="GHEA Grapalat" w:hAnsi="GHEA Grapalat"/>
                <w:lang w:val="ru-RU"/>
              </w:rPr>
            </w:pPr>
            <w:r w:rsidRPr="00421A73">
              <w:rPr>
                <w:rFonts w:ascii="GHEA Grapalat" w:hAnsi="GHEA Grapalat"/>
                <w:lang w:val="ru-RU"/>
              </w:rPr>
              <w:lastRenderedPageBreak/>
              <w:t>20</w:t>
            </w:r>
          </w:p>
        </w:tc>
        <w:tc>
          <w:tcPr>
            <w:tcW w:w="3122" w:type="dxa"/>
          </w:tcPr>
          <w:p w:rsidR="00082647" w:rsidRPr="00421A73" w:rsidRDefault="00082647" w:rsidP="00037BD4">
            <w:pPr>
              <w:rPr>
                <w:rFonts w:ascii="GHEA Grapalat" w:hAnsi="GHEA Grapalat"/>
                <w:color w:val="000000"/>
                <w:lang w:val="hy-AM"/>
              </w:rPr>
            </w:pPr>
            <w:r w:rsidRPr="00421A73">
              <w:rPr>
                <w:rFonts w:ascii="GHEA Grapalat" w:hAnsi="GHEA Grapalat"/>
                <w:color w:val="000000"/>
                <w:lang w:val="hy-AM"/>
              </w:rPr>
              <w:t>Համայնքի տարածքում խնամակալության և հոգաբարձության հետ կապված հարաբերությունների կարգավորում:</w:t>
            </w:r>
          </w:p>
        </w:tc>
        <w:tc>
          <w:tcPr>
            <w:tcW w:w="2122" w:type="dxa"/>
          </w:tcPr>
          <w:p w:rsidR="00082647" w:rsidRPr="00421A73" w:rsidRDefault="00082647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Տարվա ընթացքում</w:t>
            </w:r>
          </w:p>
        </w:tc>
        <w:tc>
          <w:tcPr>
            <w:tcW w:w="3045" w:type="dxa"/>
          </w:tcPr>
          <w:p w:rsidR="00082647" w:rsidRPr="00421A73" w:rsidRDefault="00082647" w:rsidP="00C94ED8">
            <w:pPr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 w:cs="Sylfaen"/>
                <w:sz w:val="24"/>
                <w:szCs w:val="24"/>
                <w:lang w:val="ru-RU"/>
              </w:rPr>
              <w:t>Խնամակալության և հոգաբարձության հանձնաժողով</w:t>
            </w:r>
          </w:p>
        </w:tc>
        <w:tc>
          <w:tcPr>
            <w:tcW w:w="2110" w:type="dxa"/>
          </w:tcPr>
          <w:p w:rsidR="00082647" w:rsidRPr="00421A73" w:rsidRDefault="00B64F99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Հ.Մադոյան</w:t>
            </w:r>
          </w:p>
        </w:tc>
      </w:tr>
      <w:tr w:rsidR="00BF7114" w:rsidRPr="00421A73" w:rsidTr="00082647">
        <w:tc>
          <w:tcPr>
            <w:tcW w:w="446" w:type="dxa"/>
          </w:tcPr>
          <w:p w:rsidR="00082647" w:rsidRPr="00421A73" w:rsidRDefault="00D06CB3" w:rsidP="00D06CB3">
            <w:pPr>
              <w:jc w:val="center"/>
              <w:rPr>
                <w:rFonts w:ascii="GHEA Grapalat" w:hAnsi="GHEA Grapalat"/>
                <w:lang w:val="ru-RU"/>
              </w:rPr>
            </w:pPr>
            <w:r w:rsidRPr="00421A73">
              <w:rPr>
                <w:rFonts w:ascii="GHEA Grapalat" w:hAnsi="GHEA Grapalat"/>
                <w:lang w:val="ru-RU"/>
              </w:rPr>
              <w:t>21</w:t>
            </w:r>
          </w:p>
        </w:tc>
        <w:tc>
          <w:tcPr>
            <w:tcW w:w="3122" w:type="dxa"/>
          </w:tcPr>
          <w:p w:rsidR="00082647" w:rsidRPr="00421A73" w:rsidRDefault="00082647" w:rsidP="00082647">
            <w:pPr>
              <w:rPr>
                <w:rFonts w:ascii="GHEA Grapalat" w:hAnsi="GHEA Grapalat"/>
                <w:color w:val="000000"/>
                <w:lang w:val="hy-AM"/>
              </w:rPr>
            </w:pPr>
            <w:r w:rsidRPr="00421A73">
              <w:rPr>
                <w:rFonts w:ascii="GHEA Grapalat" w:hAnsi="GHEA Grapalat"/>
                <w:color w:val="000000"/>
                <w:lang w:val="hy-AM"/>
              </w:rPr>
              <w:t xml:space="preserve">Համայնքապետարանի կողմից </w:t>
            </w:r>
            <w:r w:rsidR="00FE3119" w:rsidRPr="00421A73">
              <w:rPr>
                <w:rFonts w:ascii="GHEA Grapalat" w:hAnsi="GHEA Grapalat"/>
                <w:color w:val="000000"/>
                <w:lang w:val="hy-AM"/>
              </w:rPr>
              <w:t>սոց</w:t>
            </w:r>
            <w:r w:rsidRPr="00421A73">
              <w:rPr>
                <w:rFonts w:ascii="GHEA Grapalat" w:hAnsi="GHEA Grapalat"/>
                <w:color w:val="000000"/>
                <w:lang w:val="hy-AM"/>
              </w:rPr>
              <w:t>ի</w:t>
            </w:r>
            <w:r w:rsidR="00FE3119" w:rsidRPr="00421A73">
              <w:rPr>
                <w:rFonts w:ascii="GHEA Grapalat" w:hAnsi="GHEA Grapalat"/>
                <w:color w:val="000000"/>
                <w:lang w:val="hy-AM"/>
              </w:rPr>
              <w:t>ա</w:t>
            </w:r>
            <w:r w:rsidRPr="00421A73">
              <w:rPr>
                <w:rFonts w:ascii="GHEA Grapalat" w:hAnsi="GHEA Grapalat"/>
                <w:color w:val="000000"/>
                <w:lang w:val="hy-AM"/>
              </w:rPr>
              <w:t>լական ոլորտում մատուցվող աշխատանքների իրականացում</w:t>
            </w:r>
          </w:p>
        </w:tc>
        <w:tc>
          <w:tcPr>
            <w:tcW w:w="2122" w:type="dxa"/>
          </w:tcPr>
          <w:p w:rsidR="00082647" w:rsidRPr="00421A73" w:rsidRDefault="00082647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Տարվա ընթացքում</w:t>
            </w:r>
          </w:p>
        </w:tc>
        <w:tc>
          <w:tcPr>
            <w:tcW w:w="3045" w:type="dxa"/>
          </w:tcPr>
          <w:p w:rsidR="00082647" w:rsidRPr="00421A73" w:rsidRDefault="00082647" w:rsidP="000F519A">
            <w:pPr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 w:cs="Sylfaen"/>
                <w:sz w:val="24"/>
                <w:szCs w:val="24"/>
                <w:lang w:val="ru-RU"/>
              </w:rPr>
              <w:t>Սոցիալական աշխատող</w:t>
            </w:r>
          </w:p>
          <w:p w:rsidR="00082647" w:rsidRPr="00421A73" w:rsidRDefault="00082647" w:rsidP="00082647">
            <w:pPr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 w:cs="Sylfaen"/>
                <w:sz w:val="24"/>
                <w:szCs w:val="24"/>
                <w:lang w:val="ru-RU"/>
              </w:rPr>
              <w:t>Սոց. անապահով խավերի կողմից ներկայացվող դիմումներն ուսումնասիրող հանձնաժողով:</w:t>
            </w:r>
          </w:p>
        </w:tc>
        <w:tc>
          <w:tcPr>
            <w:tcW w:w="2110" w:type="dxa"/>
          </w:tcPr>
          <w:p w:rsidR="00082647" w:rsidRPr="00421A73" w:rsidRDefault="009D2DE1" w:rsidP="000F519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3A42F0" w:rsidRPr="00421A73">
              <w:rPr>
                <w:rFonts w:ascii="GHEA Grapalat" w:hAnsi="GHEA Grapalat"/>
                <w:sz w:val="24"/>
                <w:szCs w:val="24"/>
                <w:lang w:val="ru-RU"/>
              </w:rPr>
              <w:t xml:space="preserve">. </w:t>
            </w: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 xml:space="preserve"> Խաչատրյան</w:t>
            </w:r>
          </w:p>
        </w:tc>
      </w:tr>
      <w:tr w:rsidR="00BF7114" w:rsidRPr="00421A73" w:rsidTr="00082647">
        <w:tc>
          <w:tcPr>
            <w:tcW w:w="446" w:type="dxa"/>
          </w:tcPr>
          <w:p w:rsidR="00503542" w:rsidRPr="00421A73" w:rsidRDefault="00D06CB3" w:rsidP="00D06CB3">
            <w:pPr>
              <w:jc w:val="center"/>
              <w:rPr>
                <w:rFonts w:ascii="GHEA Grapalat" w:hAnsi="GHEA Grapalat"/>
                <w:lang w:val="ru-RU"/>
              </w:rPr>
            </w:pPr>
            <w:r w:rsidRPr="00421A73">
              <w:rPr>
                <w:rFonts w:ascii="GHEA Grapalat" w:hAnsi="GHEA Grapalat"/>
                <w:lang w:val="ru-RU"/>
              </w:rPr>
              <w:t>22</w:t>
            </w:r>
          </w:p>
        </w:tc>
        <w:tc>
          <w:tcPr>
            <w:tcW w:w="3122" w:type="dxa"/>
          </w:tcPr>
          <w:p w:rsidR="00503542" w:rsidRPr="00421A73" w:rsidRDefault="00503542" w:rsidP="00082647">
            <w:pPr>
              <w:rPr>
                <w:rFonts w:ascii="GHEA Grapalat" w:hAnsi="GHEA Grapalat"/>
                <w:color w:val="000000"/>
                <w:lang w:val="ru-RU"/>
              </w:rPr>
            </w:pPr>
            <w:r w:rsidRPr="00421A73">
              <w:rPr>
                <w:rFonts w:ascii="GHEA Grapalat" w:hAnsi="GHEA Grapalat"/>
                <w:color w:val="000000"/>
                <w:lang w:val="hy-AM"/>
              </w:rPr>
              <w:t>Արտասահմանյան քաղաքների հետ բարեկամական կապերի հաստատման և զարգացման աշխատանքների իրականացում:</w:t>
            </w:r>
          </w:p>
        </w:tc>
        <w:tc>
          <w:tcPr>
            <w:tcW w:w="2122" w:type="dxa"/>
          </w:tcPr>
          <w:p w:rsidR="00503542" w:rsidRPr="00421A73" w:rsidRDefault="00503542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Տարվա ընթացքում</w:t>
            </w:r>
          </w:p>
        </w:tc>
        <w:tc>
          <w:tcPr>
            <w:tcW w:w="3045" w:type="dxa"/>
          </w:tcPr>
          <w:p w:rsidR="00503542" w:rsidRPr="00421A73" w:rsidRDefault="00503542" w:rsidP="000F519A">
            <w:pPr>
              <w:rPr>
                <w:rFonts w:ascii="GHEA Grapalat" w:hAnsi="GHEA Grapalat" w:cs="Sylfaen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2110" w:type="dxa"/>
          </w:tcPr>
          <w:p w:rsidR="00503542" w:rsidRPr="00421A73" w:rsidRDefault="00B64F99" w:rsidP="000F519A">
            <w:pPr>
              <w:rPr>
                <w:rFonts w:ascii="GHEA Grapalat" w:hAnsi="GHEA Grapalat"/>
                <w:sz w:val="24"/>
                <w:szCs w:val="24"/>
                <w:highlight w:val="yellow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Լ.Գասպարյան</w:t>
            </w:r>
          </w:p>
        </w:tc>
      </w:tr>
      <w:tr w:rsidR="00BF7114" w:rsidRPr="00421A73" w:rsidTr="00FE3119">
        <w:tc>
          <w:tcPr>
            <w:tcW w:w="446" w:type="dxa"/>
          </w:tcPr>
          <w:p w:rsidR="00FE3119" w:rsidRPr="00421A73" w:rsidRDefault="00D06CB3" w:rsidP="00D06CB3">
            <w:pPr>
              <w:jc w:val="center"/>
              <w:rPr>
                <w:rFonts w:ascii="GHEA Grapalat" w:hAnsi="GHEA Grapalat"/>
                <w:lang w:val="ru-RU"/>
              </w:rPr>
            </w:pPr>
            <w:r w:rsidRPr="00421A73">
              <w:rPr>
                <w:rFonts w:ascii="GHEA Grapalat" w:hAnsi="GHEA Grapalat"/>
                <w:lang w:val="ru-RU"/>
              </w:rPr>
              <w:t>23</w:t>
            </w:r>
          </w:p>
        </w:tc>
        <w:tc>
          <w:tcPr>
            <w:tcW w:w="3122" w:type="dxa"/>
          </w:tcPr>
          <w:p w:rsidR="00FE3119" w:rsidRPr="00421A73" w:rsidRDefault="00FE3119" w:rsidP="00FE3119">
            <w:pPr>
              <w:rPr>
                <w:rFonts w:ascii="GHEA Grapalat" w:hAnsi="GHEA Grapalat"/>
                <w:color w:val="000000"/>
                <w:lang w:val="hy-AM"/>
              </w:rPr>
            </w:pPr>
            <w:r w:rsidRPr="00421A73">
              <w:rPr>
                <w:rFonts w:ascii="GHEA Grapalat" w:hAnsi="GHEA Grapalat"/>
                <w:color w:val="000000"/>
                <w:lang w:val="hy-AM"/>
              </w:rPr>
              <w:t>Քաղաքացիական կացության ակտերի պետական գրանցումների իրականացում</w:t>
            </w:r>
          </w:p>
        </w:tc>
        <w:tc>
          <w:tcPr>
            <w:tcW w:w="2122" w:type="dxa"/>
          </w:tcPr>
          <w:p w:rsidR="00FE3119" w:rsidRPr="00421A73" w:rsidRDefault="00FE3119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Տարվա ընթացքում</w:t>
            </w:r>
          </w:p>
          <w:p w:rsidR="001A7398" w:rsidRPr="00421A73" w:rsidRDefault="001A7398" w:rsidP="000F519A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  <w:tc>
          <w:tcPr>
            <w:tcW w:w="3045" w:type="dxa"/>
          </w:tcPr>
          <w:p w:rsidR="00FE3119" w:rsidRPr="00421A73" w:rsidRDefault="002D6E51" w:rsidP="000F519A">
            <w:pPr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 բաժին</w:t>
            </w:r>
            <w:r w:rsidR="00FE3119" w:rsidRPr="00421A73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բաժին</w:t>
            </w:r>
          </w:p>
        </w:tc>
        <w:tc>
          <w:tcPr>
            <w:tcW w:w="2110" w:type="dxa"/>
          </w:tcPr>
          <w:p w:rsidR="00FE3119" w:rsidRPr="00421A73" w:rsidRDefault="00FE3119" w:rsidP="009D2DE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40579D" w:rsidRPr="00421A73" w:rsidTr="0040579D">
        <w:tc>
          <w:tcPr>
            <w:tcW w:w="446" w:type="dxa"/>
          </w:tcPr>
          <w:p w:rsidR="0040579D" w:rsidRPr="00421A73" w:rsidRDefault="0040579D" w:rsidP="00E31F3F">
            <w:pPr>
              <w:jc w:val="center"/>
              <w:rPr>
                <w:rFonts w:ascii="GHEA Grapalat" w:hAnsi="GHEA Grapalat"/>
                <w:lang w:val="hy-AM"/>
              </w:rPr>
            </w:pPr>
            <w:r w:rsidRPr="00421A73">
              <w:rPr>
                <w:rFonts w:ascii="GHEA Grapalat" w:hAnsi="GHEA Grapalat"/>
                <w:lang w:val="hy-AM"/>
              </w:rPr>
              <w:t>24</w:t>
            </w:r>
          </w:p>
        </w:tc>
        <w:tc>
          <w:tcPr>
            <w:tcW w:w="3122" w:type="dxa"/>
          </w:tcPr>
          <w:p w:rsidR="0040579D" w:rsidRPr="00421A73" w:rsidRDefault="0040579D" w:rsidP="00E31F3F">
            <w:pPr>
              <w:rPr>
                <w:rFonts w:ascii="GHEA Grapalat" w:hAnsi="GHEA Grapalat"/>
                <w:color w:val="000000"/>
                <w:lang w:val="hy-AM"/>
              </w:rPr>
            </w:pPr>
            <w:r w:rsidRPr="00421A73">
              <w:rPr>
                <w:rFonts w:ascii="GHEA Grapalat" w:hAnsi="GHEA Grapalat"/>
                <w:color w:val="000000"/>
                <w:lang w:val="hy-AM"/>
              </w:rPr>
              <w:t>Գյուղատնտեսության ոլորտի հետ կապված աշխատանքների իրականացում</w:t>
            </w:r>
          </w:p>
        </w:tc>
        <w:tc>
          <w:tcPr>
            <w:tcW w:w="2122" w:type="dxa"/>
          </w:tcPr>
          <w:p w:rsidR="0040579D" w:rsidRPr="00421A73" w:rsidRDefault="0040579D" w:rsidP="0040579D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Տարվա ընթացքում</w:t>
            </w:r>
          </w:p>
          <w:p w:rsidR="0040579D" w:rsidRPr="00421A73" w:rsidRDefault="0040579D" w:rsidP="00E31F3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045" w:type="dxa"/>
          </w:tcPr>
          <w:p w:rsidR="0040579D" w:rsidRPr="00421A73" w:rsidRDefault="0040579D" w:rsidP="00E31F3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Աշխատակազմի մասնագետ</w:t>
            </w:r>
          </w:p>
        </w:tc>
        <w:tc>
          <w:tcPr>
            <w:tcW w:w="2110" w:type="dxa"/>
          </w:tcPr>
          <w:p w:rsidR="0040579D" w:rsidRPr="00421A73" w:rsidRDefault="003A42F0" w:rsidP="00E31F3F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 xml:space="preserve">Ա. </w:t>
            </w:r>
            <w:r w:rsidR="009D3A96" w:rsidRPr="00421A73">
              <w:rPr>
                <w:rFonts w:ascii="GHEA Grapalat" w:hAnsi="GHEA Grapalat"/>
                <w:sz w:val="24"/>
                <w:szCs w:val="24"/>
                <w:lang w:val="ru-RU"/>
              </w:rPr>
              <w:t>Դավթյան</w:t>
            </w:r>
          </w:p>
        </w:tc>
      </w:tr>
      <w:tr w:rsidR="0040579D" w:rsidRPr="00421A73" w:rsidTr="0040579D">
        <w:tc>
          <w:tcPr>
            <w:tcW w:w="446" w:type="dxa"/>
          </w:tcPr>
          <w:p w:rsidR="0040579D" w:rsidRPr="00421A73" w:rsidRDefault="0040579D" w:rsidP="00E31F3F">
            <w:pPr>
              <w:jc w:val="center"/>
              <w:rPr>
                <w:rFonts w:ascii="GHEA Grapalat" w:hAnsi="GHEA Grapalat"/>
                <w:lang w:val="hy-AM"/>
              </w:rPr>
            </w:pPr>
            <w:r w:rsidRPr="00421A73">
              <w:rPr>
                <w:rFonts w:ascii="GHEA Grapalat" w:hAnsi="GHEA Grapalat"/>
                <w:lang w:val="hy-AM"/>
              </w:rPr>
              <w:t>25</w:t>
            </w:r>
          </w:p>
        </w:tc>
        <w:tc>
          <w:tcPr>
            <w:tcW w:w="3122" w:type="dxa"/>
          </w:tcPr>
          <w:p w:rsidR="0040579D" w:rsidRPr="00421A73" w:rsidRDefault="0040579D" w:rsidP="00E31F3F">
            <w:pPr>
              <w:rPr>
                <w:rFonts w:ascii="GHEA Grapalat" w:hAnsi="GHEA Grapalat"/>
                <w:color w:val="000000"/>
                <w:lang w:val="hy-AM"/>
              </w:rPr>
            </w:pPr>
            <w:r w:rsidRPr="00421A73">
              <w:rPr>
                <w:rFonts w:ascii="GHEA Grapalat" w:hAnsi="GHEA Grapalat"/>
                <w:color w:val="000000"/>
                <w:lang w:val="hy-AM"/>
              </w:rPr>
              <w:t>Առողջապահության ոլորտի հետ կապված աշխատանքների իրականացում</w:t>
            </w:r>
          </w:p>
        </w:tc>
        <w:tc>
          <w:tcPr>
            <w:tcW w:w="2122" w:type="dxa"/>
          </w:tcPr>
          <w:p w:rsidR="0040579D" w:rsidRPr="00421A73" w:rsidRDefault="0040579D" w:rsidP="00E31F3F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Տարվա ընթացքում</w:t>
            </w:r>
          </w:p>
          <w:p w:rsidR="0040579D" w:rsidRPr="00421A73" w:rsidRDefault="0040579D" w:rsidP="00E31F3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045" w:type="dxa"/>
          </w:tcPr>
          <w:p w:rsidR="0040579D" w:rsidRPr="00421A73" w:rsidRDefault="0040579D" w:rsidP="00E31F3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Աշխատակազմի մասնագետ</w:t>
            </w:r>
          </w:p>
        </w:tc>
        <w:tc>
          <w:tcPr>
            <w:tcW w:w="2110" w:type="dxa"/>
          </w:tcPr>
          <w:p w:rsidR="0040579D" w:rsidRPr="00421A73" w:rsidRDefault="00D812F0" w:rsidP="00E31F3F">
            <w:pPr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Pr="00421A7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Հարությունյան</w:t>
            </w:r>
          </w:p>
        </w:tc>
      </w:tr>
      <w:tr w:rsidR="0040579D" w:rsidRPr="00421A73" w:rsidTr="0040579D">
        <w:tc>
          <w:tcPr>
            <w:tcW w:w="446" w:type="dxa"/>
          </w:tcPr>
          <w:p w:rsidR="0040579D" w:rsidRPr="00421A73" w:rsidRDefault="0040579D" w:rsidP="00E31F3F">
            <w:pPr>
              <w:jc w:val="center"/>
              <w:rPr>
                <w:rFonts w:ascii="GHEA Grapalat" w:hAnsi="GHEA Grapalat"/>
                <w:lang w:val="hy-AM"/>
              </w:rPr>
            </w:pPr>
            <w:r w:rsidRPr="00421A73">
              <w:rPr>
                <w:rFonts w:ascii="GHEA Grapalat" w:hAnsi="GHEA Grapalat"/>
                <w:lang w:val="hy-AM"/>
              </w:rPr>
              <w:t>25</w:t>
            </w:r>
          </w:p>
        </w:tc>
        <w:tc>
          <w:tcPr>
            <w:tcW w:w="3122" w:type="dxa"/>
          </w:tcPr>
          <w:p w:rsidR="0040579D" w:rsidRPr="00421A73" w:rsidRDefault="0040579D" w:rsidP="00E31F3F">
            <w:pPr>
              <w:rPr>
                <w:rFonts w:ascii="GHEA Grapalat" w:hAnsi="GHEA Grapalat"/>
                <w:color w:val="000000"/>
                <w:lang w:val="hy-AM"/>
              </w:rPr>
            </w:pPr>
            <w:r w:rsidRPr="00421A73">
              <w:rPr>
                <w:rFonts w:ascii="GHEA Grapalat" w:hAnsi="GHEA Grapalat"/>
                <w:color w:val="000000"/>
                <w:lang w:val="hy-AM"/>
              </w:rPr>
              <w:t>Պաշտպանության ոլորտի հետ կապված աշխատանքների իրականացում</w:t>
            </w:r>
          </w:p>
        </w:tc>
        <w:tc>
          <w:tcPr>
            <w:tcW w:w="2122" w:type="dxa"/>
          </w:tcPr>
          <w:p w:rsidR="0040579D" w:rsidRPr="00421A73" w:rsidRDefault="0040579D" w:rsidP="00E31F3F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Տարվա ընթացքում</w:t>
            </w:r>
          </w:p>
          <w:p w:rsidR="0040579D" w:rsidRPr="00421A73" w:rsidRDefault="0040579D" w:rsidP="00E31F3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045" w:type="dxa"/>
          </w:tcPr>
          <w:p w:rsidR="0040579D" w:rsidRPr="00421A73" w:rsidRDefault="0040579D" w:rsidP="00E31F3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Աշխատակազմի մասնագետ</w:t>
            </w:r>
          </w:p>
        </w:tc>
        <w:tc>
          <w:tcPr>
            <w:tcW w:w="2110" w:type="dxa"/>
          </w:tcPr>
          <w:p w:rsidR="0040579D" w:rsidRPr="00421A73" w:rsidRDefault="00B64F99" w:rsidP="00E31F3F">
            <w:pPr>
              <w:rPr>
                <w:rFonts w:ascii="GHEA Grapalat" w:hAnsi="GHEA Grapalat"/>
                <w:sz w:val="24"/>
                <w:szCs w:val="24"/>
                <w:highlight w:val="yellow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Ս.Պողոսյան</w:t>
            </w:r>
          </w:p>
        </w:tc>
      </w:tr>
      <w:tr w:rsidR="0040579D" w:rsidRPr="00421A73" w:rsidTr="00B64F99">
        <w:trPr>
          <w:trHeight w:val="1931"/>
        </w:trPr>
        <w:tc>
          <w:tcPr>
            <w:tcW w:w="446" w:type="dxa"/>
          </w:tcPr>
          <w:p w:rsidR="0040579D" w:rsidRPr="00421A73" w:rsidRDefault="0040579D" w:rsidP="00E31F3F">
            <w:pPr>
              <w:jc w:val="center"/>
              <w:rPr>
                <w:rFonts w:ascii="GHEA Grapalat" w:hAnsi="GHEA Grapalat"/>
                <w:lang w:val="hy-AM"/>
              </w:rPr>
            </w:pPr>
            <w:r w:rsidRPr="00421A73">
              <w:rPr>
                <w:rFonts w:ascii="GHEA Grapalat" w:hAnsi="GHEA Grapalat"/>
                <w:lang w:val="hy-AM"/>
              </w:rPr>
              <w:t>25</w:t>
            </w:r>
          </w:p>
        </w:tc>
        <w:tc>
          <w:tcPr>
            <w:tcW w:w="3122" w:type="dxa"/>
          </w:tcPr>
          <w:p w:rsidR="0040579D" w:rsidRPr="00421A73" w:rsidRDefault="0040579D" w:rsidP="00E31F3F">
            <w:pPr>
              <w:rPr>
                <w:rFonts w:ascii="GHEA Grapalat" w:hAnsi="GHEA Grapalat"/>
                <w:color w:val="000000"/>
                <w:lang w:val="hy-AM"/>
              </w:rPr>
            </w:pPr>
            <w:r w:rsidRPr="00421A73">
              <w:rPr>
                <w:rFonts w:ascii="GHEA Grapalat" w:hAnsi="GHEA Grapalat"/>
                <w:color w:val="000000"/>
                <w:lang w:val="hy-AM"/>
              </w:rPr>
              <w:t>Աշխատակազմի տեխնիկական սպասարկման հետ կապված աշխատանքների իրականացում</w:t>
            </w:r>
          </w:p>
        </w:tc>
        <w:tc>
          <w:tcPr>
            <w:tcW w:w="2122" w:type="dxa"/>
          </w:tcPr>
          <w:p w:rsidR="0040579D" w:rsidRPr="00421A73" w:rsidRDefault="0040579D" w:rsidP="0040579D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Տարվա ընթացքում</w:t>
            </w:r>
          </w:p>
          <w:p w:rsidR="0040579D" w:rsidRPr="00421A73" w:rsidRDefault="0040579D" w:rsidP="00E31F3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045" w:type="dxa"/>
          </w:tcPr>
          <w:p w:rsidR="0040579D" w:rsidRPr="00421A73" w:rsidRDefault="0040579D" w:rsidP="00E31F3F">
            <w:pPr>
              <w:rPr>
                <w:rFonts w:ascii="GHEA Grapalat" w:hAnsi="GHEA Grapalat" w:cs="Sylfaen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2110" w:type="dxa"/>
          </w:tcPr>
          <w:p w:rsidR="0040579D" w:rsidRPr="00421A73" w:rsidRDefault="00074B89" w:rsidP="00E31F3F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</w:rPr>
              <w:t>Ա</w:t>
            </w:r>
            <w:r w:rsidR="00B64F99" w:rsidRPr="00421A73">
              <w:rPr>
                <w:rFonts w:ascii="GHEA Grapalat" w:hAnsi="GHEA Grapalat"/>
                <w:sz w:val="24"/>
                <w:szCs w:val="24"/>
                <w:lang w:val="ru-RU"/>
              </w:rPr>
              <w:t>. Մկրտչյան</w:t>
            </w:r>
          </w:p>
        </w:tc>
      </w:tr>
    </w:tbl>
    <w:p w:rsidR="00082647" w:rsidRPr="00421A73" w:rsidRDefault="00082647" w:rsidP="00082647">
      <w:pPr>
        <w:spacing w:after="0" w:line="20" w:lineRule="atLeast"/>
        <w:rPr>
          <w:rFonts w:ascii="GHEA Grapalat" w:hAnsi="GHEA Grapalat"/>
          <w:color w:val="538135"/>
          <w:sz w:val="24"/>
          <w:szCs w:val="24"/>
          <w:lang w:val="hy-AM"/>
        </w:rPr>
      </w:pPr>
    </w:p>
    <w:p w:rsidR="00145213" w:rsidRPr="00421A73" w:rsidRDefault="00145213" w:rsidP="00145213">
      <w:pPr>
        <w:spacing w:after="0" w:line="20" w:lineRule="atLeast"/>
        <w:rPr>
          <w:rFonts w:ascii="GHEA Grapalat" w:hAnsi="GHEA Grapalat"/>
          <w:color w:val="538135"/>
          <w:sz w:val="24"/>
          <w:szCs w:val="24"/>
          <w:lang w:val="hy-AM"/>
        </w:rPr>
      </w:pPr>
    </w:p>
    <w:p w:rsidR="00AF3872" w:rsidRPr="00421A73" w:rsidRDefault="00AF3872" w:rsidP="00145213">
      <w:pPr>
        <w:spacing w:after="0" w:line="20" w:lineRule="atLeast"/>
        <w:rPr>
          <w:rFonts w:ascii="GHEA Grapalat" w:hAnsi="GHEA Grapalat"/>
          <w:color w:val="538135"/>
          <w:sz w:val="24"/>
          <w:szCs w:val="24"/>
          <w:lang w:val="hy-AM"/>
        </w:rPr>
      </w:pPr>
    </w:p>
    <w:p w:rsidR="00AB5063" w:rsidRPr="00421A73" w:rsidRDefault="00AB5063" w:rsidP="00145213">
      <w:pPr>
        <w:spacing w:after="0" w:line="20" w:lineRule="atLeast"/>
        <w:rPr>
          <w:rFonts w:ascii="GHEA Grapalat" w:hAnsi="GHEA Grapalat"/>
          <w:color w:val="538135"/>
          <w:sz w:val="24"/>
          <w:szCs w:val="24"/>
          <w:lang w:val="hy-AM"/>
        </w:rPr>
      </w:pPr>
    </w:p>
    <w:p w:rsidR="00B64F99" w:rsidRPr="00421A73" w:rsidRDefault="00B64F99" w:rsidP="00145213">
      <w:pPr>
        <w:spacing w:after="0" w:line="20" w:lineRule="atLeast"/>
        <w:jc w:val="both"/>
        <w:rPr>
          <w:rFonts w:ascii="GHEA Grapalat" w:hAnsi="GHEA Grapalat"/>
          <w:b/>
          <w:color w:val="000000"/>
          <w:sz w:val="28"/>
          <w:szCs w:val="28"/>
          <w:lang w:val="ru-RU"/>
        </w:rPr>
      </w:pPr>
    </w:p>
    <w:p w:rsidR="00B64F99" w:rsidRPr="00421A73" w:rsidRDefault="00B64F99" w:rsidP="00145213">
      <w:pPr>
        <w:spacing w:after="0" w:line="20" w:lineRule="atLeast"/>
        <w:jc w:val="both"/>
        <w:rPr>
          <w:rFonts w:ascii="GHEA Grapalat" w:hAnsi="GHEA Grapalat"/>
          <w:b/>
          <w:color w:val="000000"/>
          <w:sz w:val="28"/>
          <w:szCs w:val="28"/>
          <w:lang w:val="ru-RU"/>
        </w:rPr>
      </w:pPr>
    </w:p>
    <w:p w:rsidR="00B64F99" w:rsidRPr="00421A73" w:rsidRDefault="00B64F99" w:rsidP="00145213">
      <w:pPr>
        <w:spacing w:after="0" w:line="20" w:lineRule="atLeast"/>
        <w:jc w:val="both"/>
        <w:rPr>
          <w:rFonts w:ascii="GHEA Grapalat" w:hAnsi="GHEA Grapalat"/>
          <w:b/>
          <w:color w:val="000000"/>
          <w:sz w:val="28"/>
          <w:szCs w:val="28"/>
          <w:lang w:val="ru-RU"/>
        </w:rPr>
      </w:pPr>
    </w:p>
    <w:p w:rsidR="00B64F99" w:rsidRPr="00421A73" w:rsidRDefault="00B64F99" w:rsidP="00145213">
      <w:pPr>
        <w:spacing w:after="0" w:line="20" w:lineRule="atLeast"/>
        <w:jc w:val="both"/>
        <w:rPr>
          <w:rFonts w:ascii="GHEA Grapalat" w:hAnsi="GHEA Grapalat"/>
          <w:b/>
          <w:color w:val="000000"/>
          <w:sz w:val="28"/>
          <w:szCs w:val="28"/>
          <w:lang w:val="ru-RU"/>
        </w:rPr>
      </w:pPr>
    </w:p>
    <w:p w:rsidR="00B64F99" w:rsidRPr="00421A73" w:rsidRDefault="00B64F99" w:rsidP="00145213">
      <w:pPr>
        <w:spacing w:after="0" w:line="20" w:lineRule="atLeast"/>
        <w:jc w:val="both"/>
        <w:rPr>
          <w:rFonts w:ascii="GHEA Grapalat" w:hAnsi="GHEA Grapalat"/>
          <w:b/>
          <w:color w:val="000000"/>
          <w:sz w:val="28"/>
          <w:szCs w:val="28"/>
          <w:lang w:val="ru-RU"/>
        </w:rPr>
      </w:pPr>
    </w:p>
    <w:p w:rsidR="00145213" w:rsidRPr="00421A73" w:rsidRDefault="00145213" w:rsidP="00145213">
      <w:pPr>
        <w:spacing w:after="0" w:line="20" w:lineRule="atLeast"/>
        <w:jc w:val="both"/>
        <w:rPr>
          <w:rFonts w:ascii="GHEA Grapalat" w:hAnsi="GHEA Grapalat"/>
          <w:b/>
          <w:color w:val="000000"/>
          <w:sz w:val="28"/>
          <w:szCs w:val="28"/>
          <w:lang w:val="ru-RU"/>
        </w:rPr>
      </w:pPr>
      <w:r w:rsidRPr="00421A73">
        <w:rPr>
          <w:rFonts w:ascii="GHEA Grapalat" w:hAnsi="GHEA Grapalat"/>
          <w:b/>
          <w:color w:val="000000"/>
          <w:sz w:val="28"/>
          <w:szCs w:val="28"/>
          <w:lang w:val="hy-AM"/>
        </w:rPr>
        <w:t>Աղյուսակ 2.Համայնքի ոլորտային նպատակները</w:t>
      </w:r>
    </w:p>
    <w:p w:rsidR="00A959C4" w:rsidRPr="00421A73" w:rsidRDefault="00A959C4" w:rsidP="00145213">
      <w:pPr>
        <w:spacing w:after="0" w:line="20" w:lineRule="atLeast"/>
        <w:jc w:val="both"/>
        <w:rPr>
          <w:rFonts w:ascii="GHEA Grapalat" w:hAnsi="GHEA Grapalat"/>
          <w:b/>
          <w:color w:val="000000"/>
          <w:sz w:val="28"/>
          <w:szCs w:val="28"/>
          <w:lang w:val="ru-RU"/>
        </w:rPr>
      </w:pPr>
    </w:p>
    <w:p w:rsidR="00145213" w:rsidRPr="00421A73" w:rsidRDefault="00145213" w:rsidP="00145213">
      <w:pPr>
        <w:spacing w:after="0" w:line="20" w:lineRule="atLeast"/>
        <w:jc w:val="both"/>
        <w:rPr>
          <w:rFonts w:ascii="GHEA Grapalat" w:hAnsi="GHEA Grapalat"/>
          <w:color w:val="538135"/>
          <w:sz w:val="12"/>
          <w:lang w:val="hy-AM"/>
        </w:rPr>
      </w:pPr>
    </w:p>
    <w:tbl>
      <w:tblPr>
        <w:tblW w:w="1092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6201"/>
        <w:gridCol w:w="4724"/>
      </w:tblGrid>
      <w:tr w:rsidR="00145213" w:rsidRPr="00421A73" w:rsidTr="009D3A96">
        <w:trPr>
          <w:trHeight w:val="1408"/>
        </w:trPr>
        <w:tc>
          <w:tcPr>
            <w:tcW w:w="6201" w:type="dxa"/>
            <w:shd w:val="clear" w:color="auto" w:fill="E5B8B7" w:themeFill="accent2" w:themeFillTint="66"/>
            <w:vAlign w:val="center"/>
          </w:tcPr>
          <w:p w:rsidR="00145213" w:rsidRPr="00421A73" w:rsidRDefault="00145213" w:rsidP="000F519A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Ոլորտային նպատակ</w:t>
            </w:r>
          </w:p>
        </w:tc>
        <w:tc>
          <w:tcPr>
            <w:tcW w:w="4724" w:type="dxa"/>
            <w:shd w:val="clear" w:color="auto" w:fill="E5B8B7" w:themeFill="accent2" w:themeFillTint="66"/>
            <w:vAlign w:val="center"/>
          </w:tcPr>
          <w:p w:rsidR="00145213" w:rsidRPr="00421A73" w:rsidRDefault="00145213" w:rsidP="00145213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Վերջնական արդյունքի ցուցանիշ</w:t>
            </w:r>
          </w:p>
        </w:tc>
      </w:tr>
      <w:tr w:rsidR="00145213" w:rsidRPr="00421A73" w:rsidTr="009D3A96">
        <w:trPr>
          <w:trHeight w:val="958"/>
        </w:trPr>
        <w:tc>
          <w:tcPr>
            <w:tcW w:w="6201" w:type="dxa"/>
            <w:shd w:val="clear" w:color="auto" w:fill="FFFFFF"/>
          </w:tcPr>
          <w:p w:rsidR="00145213" w:rsidRPr="00421A73" w:rsidRDefault="00145213" w:rsidP="000F519A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Ոլորտ 1. Ընդհանուր</w:t>
            </w:r>
          </w:p>
        </w:tc>
        <w:tc>
          <w:tcPr>
            <w:tcW w:w="4724" w:type="dxa"/>
            <w:shd w:val="clear" w:color="auto" w:fill="FFFFFF"/>
            <w:vAlign w:val="center"/>
          </w:tcPr>
          <w:p w:rsidR="00145213" w:rsidRPr="00421A73" w:rsidRDefault="00145213" w:rsidP="000F519A">
            <w:pPr>
              <w:spacing w:after="0" w:line="20" w:lineRule="atLeast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AB5063" w:rsidRPr="00421A73" w:rsidTr="009D3A96">
        <w:trPr>
          <w:trHeight w:val="6685"/>
        </w:trPr>
        <w:tc>
          <w:tcPr>
            <w:tcW w:w="6201" w:type="dxa"/>
            <w:shd w:val="clear" w:color="auto" w:fill="auto"/>
            <w:vAlign w:val="center"/>
          </w:tcPr>
          <w:p w:rsidR="00AB5063" w:rsidRPr="00421A73" w:rsidRDefault="00DF1E36" w:rsidP="000F519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4"/>
                <w:szCs w:val="24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hy-AM"/>
              </w:rPr>
              <w:t>●</w:t>
            </w:r>
            <w:r w:rsidR="00AB5063" w:rsidRPr="00421A73">
              <w:rPr>
                <w:rFonts w:ascii="GHEA Grapalat" w:hAnsi="GHEA Grapalat"/>
                <w:sz w:val="24"/>
                <w:szCs w:val="24"/>
                <w:lang w:val="hy-AM"/>
              </w:rPr>
              <w:t xml:space="preserve">Ապահովել տեղական ինքնակառավարման իրականացումը </w:t>
            </w:r>
            <w:r w:rsidR="003A42F0" w:rsidRPr="00421A73">
              <w:rPr>
                <w:rFonts w:ascii="GHEA Grapalat" w:hAnsi="GHEA Grapalat"/>
                <w:sz w:val="24"/>
                <w:szCs w:val="24"/>
                <w:lang w:val="ru-RU"/>
              </w:rPr>
              <w:t>Բաղրամյանի</w:t>
            </w:r>
            <w:r w:rsidR="003A42F0" w:rsidRPr="00421A7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B5063" w:rsidRPr="00421A73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համայնքում, ունենալ բնակչությանը համայնքային ծառայությունների մատուցման արդյունավետ, մասնագիտացված, նպատակային և թափանցիկ համակարգ</w:t>
            </w:r>
            <w:r w:rsidR="00C115E8" w:rsidRPr="00421A73">
              <w:rPr>
                <w:rFonts w:ascii="GHEA Grapalat" w:hAnsi="GHEA Grapalat"/>
                <w:sz w:val="24"/>
                <w:szCs w:val="24"/>
                <w:lang w:val="hy-AM"/>
              </w:rPr>
              <w:t xml:space="preserve">։ </w:t>
            </w: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●</w:t>
            </w:r>
            <w:r w:rsidR="00C115E8" w:rsidRPr="00421A73">
              <w:rPr>
                <w:rFonts w:ascii="GHEA Grapalat" w:hAnsi="GHEA Grapalat"/>
                <w:sz w:val="24"/>
                <w:szCs w:val="24"/>
                <w:lang w:val="hy-AM"/>
              </w:rPr>
              <w:t>Ստեղծել բարեկարգ ու զարգացած ենթակառուցվածքներով համայնք բնակիչների համար։</w:t>
            </w:r>
          </w:p>
          <w:p w:rsidR="00AB5063" w:rsidRPr="00421A73" w:rsidRDefault="00AB5063" w:rsidP="000F519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538135"/>
                <w:sz w:val="20"/>
                <w:szCs w:val="20"/>
              </w:rPr>
            </w:pPr>
          </w:p>
        </w:tc>
        <w:tc>
          <w:tcPr>
            <w:tcW w:w="4724" w:type="dxa"/>
            <w:shd w:val="clear" w:color="auto" w:fill="auto"/>
            <w:vAlign w:val="center"/>
          </w:tcPr>
          <w:p w:rsidR="00AB5063" w:rsidRPr="00421A73" w:rsidRDefault="00AB5063" w:rsidP="000F519A">
            <w:pPr>
              <w:pStyle w:val="a9"/>
              <w:spacing w:after="0" w:line="259" w:lineRule="auto"/>
              <w:ind w:left="0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21A7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Համայնքի բնակիչների բավարարվածությունը (հարցումների հիման վրա) ՏԻՄ-երի գործունեությունից, մատուցվող հանրային ծառայություններից</w:t>
            </w:r>
            <w:r w:rsidRPr="00421A73">
              <w:rPr>
                <w:rFonts w:ascii="GHEA Grapalat" w:hAnsi="GHEA Grapalat"/>
                <w:color w:val="000000"/>
                <w:sz w:val="24"/>
                <w:szCs w:val="24"/>
              </w:rPr>
              <w:t>:</w:t>
            </w:r>
          </w:p>
          <w:p w:rsidR="00AB5063" w:rsidRPr="00421A73" w:rsidRDefault="00AB5063" w:rsidP="00145213">
            <w:pPr>
              <w:pStyle w:val="a9"/>
              <w:spacing w:after="0" w:line="259" w:lineRule="auto"/>
              <w:ind w:left="0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421A7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Համայնքի բնակիչների մասնակցությամբ ՏԻՄ-երի (համայնքի ղեկավարի, համայնքի ավագանու) կողմից կայացված որոշումների թվի տեսակարար կշիռը կայացված որոշումների ընդհանուր թվի մեջ,</w:t>
            </w:r>
          </w:p>
          <w:p w:rsidR="00AB5063" w:rsidRPr="00421A73" w:rsidRDefault="00AB5063" w:rsidP="00937448">
            <w:pPr>
              <w:pStyle w:val="a9"/>
              <w:spacing w:after="0" w:line="259" w:lineRule="auto"/>
              <w:ind w:left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21A7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Համայնքի բյուջեի սեփական եկամուտների տեսակարար կշիռը համայնքի բյուջեի ընդհանուր եկամուտների կազմում</w:t>
            </w:r>
            <w:r w:rsidRPr="00421A7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</w:p>
        </w:tc>
      </w:tr>
      <w:tr w:rsidR="00AB5063" w:rsidRPr="00421A73" w:rsidTr="009D3A96">
        <w:trPr>
          <w:trHeight w:val="246"/>
        </w:trPr>
        <w:tc>
          <w:tcPr>
            <w:tcW w:w="6201" w:type="dxa"/>
            <w:shd w:val="clear" w:color="auto" w:fill="FFFFFF"/>
            <w:vAlign w:val="center"/>
          </w:tcPr>
          <w:p w:rsidR="00AB5063" w:rsidRPr="00421A73" w:rsidRDefault="00AB5063" w:rsidP="000F519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Ոլորտ </w:t>
            </w:r>
            <w:r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.Շրջակա միջավայրի պա</w:t>
            </w:r>
            <w:r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ru-RU"/>
              </w:rPr>
              <w:t>շտ</w:t>
            </w:r>
            <w:r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պանություն</w:t>
            </w:r>
          </w:p>
        </w:tc>
        <w:tc>
          <w:tcPr>
            <w:tcW w:w="4724" w:type="dxa"/>
            <w:shd w:val="clear" w:color="auto" w:fill="FFFFFF"/>
            <w:vAlign w:val="center"/>
          </w:tcPr>
          <w:p w:rsidR="00AB5063" w:rsidRPr="00421A73" w:rsidRDefault="00AB5063" w:rsidP="000F519A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21A73">
              <w:rPr>
                <w:rFonts w:ascii="GHEA Grapalat" w:hAnsi="GHEA Grapalat" w:cs="Arial"/>
                <w:color w:val="000000"/>
                <w:sz w:val="20"/>
                <w:szCs w:val="20"/>
              </w:rPr>
              <w:t>-</w:t>
            </w:r>
          </w:p>
        </w:tc>
      </w:tr>
      <w:tr w:rsidR="00AB5063" w:rsidRPr="000D7004" w:rsidTr="009D3A96">
        <w:trPr>
          <w:trHeight w:val="246"/>
        </w:trPr>
        <w:tc>
          <w:tcPr>
            <w:tcW w:w="6201" w:type="dxa"/>
            <w:shd w:val="clear" w:color="auto" w:fill="FFFFFF"/>
            <w:vAlign w:val="center"/>
          </w:tcPr>
          <w:p w:rsidR="00AB5063" w:rsidRPr="00421A73" w:rsidRDefault="00DF1E36" w:rsidP="000F519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538135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hy-AM"/>
              </w:rPr>
              <w:t>●</w:t>
            </w:r>
            <w:r w:rsidR="00AB5063" w:rsidRPr="00421A73">
              <w:rPr>
                <w:rFonts w:ascii="GHEA Grapalat" w:hAnsi="GHEA Grapalat"/>
                <w:sz w:val="24"/>
                <w:szCs w:val="24"/>
                <w:lang w:val="hy-AM"/>
              </w:rPr>
              <w:t>Ապահովել համայնքի բնակիչների առողջության և շրջակա միջավայրի վրա աղբի բացասական ներգործության նվազեցումը և չեզոքացումը, ստեղծել բնակության համար հարմարավետ և էկոլոգիապես անվտանգ պայմաններ</w:t>
            </w:r>
          </w:p>
        </w:tc>
        <w:tc>
          <w:tcPr>
            <w:tcW w:w="4724" w:type="dxa"/>
            <w:shd w:val="clear" w:color="auto" w:fill="FFFFFF"/>
            <w:vAlign w:val="center"/>
          </w:tcPr>
          <w:p w:rsidR="00AB5063" w:rsidRPr="00421A73" w:rsidRDefault="00AB5063" w:rsidP="000F519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Աղբահանության և սանիտարական մաքրման ծառայությունների մատուցումից բնակչության բավարարվածության աստիճանի բարձրացումը (հարցումների հիման </w:t>
            </w: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lastRenderedPageBreak/>
              <w:t>վրա), %-ով</w:t>
            </w:r>
          </w:p>
        </w:tc>
      </w:tr>
      <w:tr w:rsidR="00145213" w:rsidRPr="00421A73" w:rsidTr="009D3A96">
        <w:trPr>
          <w:trHeight w:val="246"/>
        </w:trPr>
        <w:tc>
          <w:tcPr>
            <w:tcW w:w="6201" w:type="dxa"/>
            <w:shd w:val="clear" w:color="auto" w:fill="FFFFFF"/>
            <w:vAlign w:val="center"/>
          </w:tcPr>
          <w:p w:rsidR="00145213" w:rsidRPr="00421A73" w:rsidRDefault="00145213" w:rsidP="000F519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lastRenderedPageBreak/>
              <w:t>Ոլորտ 3. Արտակարգ</w:t>
            </w:r>
            <w:r w:rsidR="003A42F0"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 իրավիճակներից բնակչության պաշտպանություն և քաղաքացիական պաշտպանության կազմակերպում</w:t>
            </w:r>
          </w:p>
        </w:tc>
        <w:tc>
          <w:tcPr>
            <w:tcW w:w="4724" w:type="dxa"/>
            <w:shd w:val="clear" w:color="auto" w:fill="FFFFFF"/>
            <w:vAlign w:val="center"/>
          </w:tcPr>
          <w:p w:rsidR="00145213" w:rsidRPr="00421A73" w:rsidRDefault="00145213" w:rsidP="000F519A">
            <w:pPr>
              <w:spacing w:after="0" w:line="20" w:lineRule="atLeast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421A7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145213" w:rsidRPr="00421A73" w:rsidTr="009D3A96">
        <w:trPr>
          <w:trHeight w:val="246"/>
        </w:trPr>
        <w:tc>
          <w:tcPr>
            <w:tcW w:w="6201" w:type="dxa"/>
            <w:shd w:val="clear" w:color="auto" w:fill="FFFFFF"/>
            <w:vAlign w:val="center"/>
          </w:tcPr>
          <w:p w:rsidR="00DF1E36" w:rsidRPr="00421A73" w:rsidRDefault="00145213" w:rsidP="00717A7F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202</w:t>
            </w:r>
            <w:r w:rsidR="00D812F0"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3</w:t>
            </w: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թվականին արտակարգ իրավիճակներից բնակչության պաշտպանության և քաղաքացիական պաշտպանության կազմակերպման ոլորտում ծրագրեր և միջոցառումներ </w:t>
            </w: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</w:rPr>
              <w:t xml:space="preserve"> նախատեսվում են. </w:t>
            </w:r>
            <w:r w:rsidR="00717A7F"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</w:t>
            </w: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ru-RU"/>
              </w:rPr>
              <w:t>յն</w:t>
            </w: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</w:rPr>
              <w:t xml:space="preserve"> </w:t>
            </w: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ru-RU"/>
              </w:rPr>
              <w:t>է՝</w:t>
            </w: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</w:rPr>
              <w:t xml:space="preserve">  </w:t>
            </w:r>
          </w:p>
          <w:p w:rsidR="00145213" w:rsidRPr="00421A73" w:rsidRDefault="00DF1E36" w:rsidP="003A42F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</w:t>
            </w:r>
            <w:r w:rsidR="003A42F0"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Բաղրամյանի</w:t>
            </w:r>
            <w:r w:rsidR="00145213"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համայնքապետարանի ղեկավար կազմի, աշխատակազմի մասնագետների ինչպես նաև ենթակա կառույցների աշխատակիցների մասնակցությունը ՀՀ Արտակարգ իրավիճակների նախարարության &lt;&lt;Ճգնաժամային կառավարման պետական ակադեմիա&gt;&gt; ՊՈԱԿ-ում կազմակերպված դասաընթացներին:</w:t>
            </w:r>
          </w:p>
        </w:tc>
        <w:tc>
          <w:tcPr>
            <w:tcW w:w="4724" w:type="dxa"/>
            <w:shd w:val="clear" w:color="auto" w:fill="FFFFFF"/>
            <w:vAlign w:val="center"/>
          </w:tcPr>
          <w:p w:rsidR="00145213" w:rsidRPr="00421A73" w:rsidRDefault="00145213" w:rsidP="000F519A">
            <w:pPr>
              <w:spacing w:after="0" w:line="20" w:lineRule="atLeast"/>
              <w:jc w:val="center"/>
              <w:rPr>
                <w:rFonts w:ascii="GHEA Grapalat" w:hAnsi="GHEA Grapalat"/>
                <w:color w:val="000000"/>
                <w:sz w:val="20"/>
                <w:szCs w:val="20"/>
                <w:highlight w:val="yellow"/>
                <w:lang w:val="hy-AM"/>
              </w:rPr>
            </w:pPr>
            <w:r w:rsidRPr="00421A7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-</w:t>
            </w:r>
          </w:p>
        </w:tc>
      </w:tr>
      <w:tr w:rsidR="00145213" w:rsidRPr="00421A73" w:rsidTr="009D3A96">
        <w:trPr>
          <w:trHeight w:val="246"/>
        </w:trPr>
        <w:tc>
          <w:tcPr>
            <w:tcW w:w="6201" w:type="dxa"/>
            <w:shd w:val="clear" w:color="auto" w:fill="FFFFFF"/>
          </w:tcPr>
          <w:p w:rsidR="00145213" w:rsidRPr="00421A73" w:rsidRDefault="00145213" w:rsidP="000F519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Ոլորտ 4. Քաղաքաշինություն և կոմունալ տնտեսություն</w:t>
            </w:r>
          </w:p>
        </w:tc>
        <w:tc>
          <w:tcPr>
            <w:tcW w:w="4724" w:type="dxa"/>
            <w:shd w:val="clear" w:color="auto" w:fill="FFFFFF"/>
            <w:vAlign w:val="center"/>
          </w:tcPr>
          <w:p w:rsidR="00145213" w:rsidRPr="00421A73" w:rsidRDefault="00145213" w:rsidP="000F519A">
            <w:pPr>
              <w:spacing w:after="0" w:line="20" w:lineRule="atLeast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145213" w:rsidRPr="000D7004" w:rsidTr="009D3A96">
        <w:trPr>
          <w:trHeight w:val="2507"/>
        </w:trPr>
        <w:tc>
          <w:tcPr>
            <w:tcW w:w="6201" w:type="dxa"/>
            <w:shd w:val="clear" w:color="auto" w:fill="auto"/>
            <w:vAlign w:val="center"/>
          </w:tcPr>
          <w:p w:rsidR="00145213" w:rsidRPr="00421A73" w:rsidRDefault="00426B27" w:rsidP="000F519A">
            <w:pPr>
              <w:pStyle w:val="a9"/>
              <w:spacing w:after="0" w:line="20" w:lineRule="atLeast"/>
              <w:ind w:left="0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● </w:t>
            </w: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Հիմնանորոգել և բարեկարգել  ներհամայնքային ճանապարհները։</w:t>
            </w:r>
          </w:p>
          <w:p w:rsidR="00426B27" w:rsidRPr="00421A73" w:rsidRDefault="00426B27" w:rsidP="000F519A">
            <w:pPr>
              <w:pStyle w:val="a9"/>
              <w:spacing w:after="0" w:line="20" w:lineRule="atLeast"/>
              <w:ind w:left="0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 Իրականացնել գյուղական բնակավայրերի խմելու ջրի և ոռոգման համակարգերի բարելավման աշխատանքներ։</w:t>
            </w:r>
          </w:p>
          <w:p w:rsidR="00426B27" w:rsidRPr="00421A73" w:rsidRDefault="00426B27" w:rsidP="000F519A">
            <w:pPr>
              <w:pStyle w:val="a9"/>
              <w:spacing w:after="0" w:line="20" w:lineRule="atLeast"/>
              <w:ind w:left="0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 Իրականացնել փողոցների գիշերային լուսավորության ցանցի և բազմաբնակարան բնակելի շենքերի տանիքների, բակային տարածքների, մանկական խաղահրապարակների կառուցման և նորոգման աշխատանքներ։</w:t>
            </w:r>
          </w:p>
          <w:p w:rsidR="00A533D0" w:rsidRPr="00421A73" w:rsidRDefault="00A533D0" w:rsidP="000F519A">
            <w:pPr>
              <w:pStyle w:val="a9"/>
              <w:spacing w:after="0" w:line="20" w:lineRule="atLeast"/>
              <w:ind w:left="0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 Իրականացնել համայնքի սանիտարական մաքրմանը և աղբահանությանը վերաբերող բարեփոխումներ։</w:t>
            </w:r>
          </w:p>
          <w:p w:rsidR="00A533D0" w:rsidRPr="00421A73" w:rsidRDefault="00A533D0" w:rsidP="000F519A">
            <w:pPr>
              <w:pStyle w:val="a9"/>
              <w:spacing w:after="0" w:line="20" w:lineRule="atLeast"/>
              <w:ind w:left="0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 Համալրել գոյություն ունեցող ավտոպարկը նոր տեխնիկայով՝ հաշվի առնելով խոշորացված համայնքի աղբահանության ծավալները։</w:t>
            </w:r>
          </w:p>
          <w:p w:rsidR="00A533D0" w:rsidRPr="00421A73" w:rsidRDefault="00A533D0" w:rsidP="000F519A">
            <w:pPr>
              <w:pStyle w:val="a9"/>
              <w:spacing w:after="0" w:line="20" w:lineRule="atLeast"/>
              <w:ind w:left="0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●  </w:t>
            </w:r>
            <w:r w:rsidR="00E16A13"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Շարունակել համայնքի տարածքում աղբամանների տեղադրման աշխատանքները։</w:t>
            </w:r>
          </w:p>
          <w:p w:rsidR="00E16A13" w:rsidRPr="00421A73" w:rsidRDefault="00E16A13" w:rsidP="000F519A">
            <w:pPr>
              <w:pStyle w:val="a9"/>
              <w:spacing w:after="0" w:line="20" w:lineRule="atLeast"/>
              <w:ind w:left="0"/>
              <w:rPr>
                <w:rFonts w:ascii="GHEA Grapalat" w:hAnsi="GHEA Grapalat"/>
                <w:color w:val="538135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 Կանոնակարգել աղբավայրերի շահագործման աշխատանքները՝ ելնելով բնակավայրի դիրքից և բնապահպանական պահանջներից։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145213" w:rsidRPr="00421A73" w:rsidRDefault="00145213" w:rsidP="00AB5063">
            <w:pPr>
              <w:spacing w:after="160" w:line="259" w:lineRule="auto"/>
              <w:contextualSpacing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Համայնքի բնակիչների բավարարվածությունը քաղաքաշինության և կոմունալ տնտեսության ոլորտում մատուցվող ծառայություններից</w:t>
            </w:r>
            <w:r w:rsidR="00AB5063"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:</w:t>
            </w: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145213" w:rsidRPr="00421A73" w:rsidTr="009D3A96">
        <w:trPr>
          <w:trHeight w:val="246"/>
        </w:trPr>
        <w:tc>
          <w:tcPr>
            <w:tcW w:w="6201" w:type="dxa"/>
            <w:shd w:val="clear" w:color="auto" w:fill="FFFFFF"/>
            <w:vAlign w:val="center"/>
          </w:tcPr>
          <w:p w:rsidR="00145213" w:rsidRPr="00421A73" w:rsidRDefault="00145213" w:rsidP="0008189C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Ո</w:t>
            </w:r>
            <w:r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լորտ </w:t>
            </w:r>
            <w:r w:rsidR="0008189C"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. Տրանսպորտ</w:t>
            </w:r>
            <w:r w:rsidR="00AA24DD"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, առևտուր, սպասարկում</w:t>
            </w:r>
          </w:p>
        </w:tc>
        <w:tc>
          <w:tcPr>
            <w:tcW w:w="4724" w:type="dxa"/>
            <w:shd w:val="clear" w:color="auto" w:fill="FFFFFF"/>
            <w:vAlign w:val="center"/>
          </w:tcPr>
          <w:p w:rsidR="00145213" w:rsidRPr="00421A73" w:rsidRDefault="00145213" w:rsidP="000F519A">
            <w:pPr>
              <w:spacing w:after="0" w:line="20" w:lineRule="atLeast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937448" w:rsidRPr="000D7004" w:rsidTr="009D3A96">
        <w:trPr>
          <w:trHeight w:val="3387"/>
        </w:trPr>
        <w:tc>
          <w:tcPr>
            <w:tcW w:w="6201" w:type="dxa"/>
            <w:shd w:val="clear" w:color="auto" w:fill="FFFFFF"/>
            <w:vAlign w:val="center"/>
          </w:tcPr>
          <w:p w:rsidR="00937448" w:rsidRPr="00421A73" w:rsidRDefault="00AA24DD" w:rsidP="000F519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0"/>
                <w:szCs w:val="20"/>
              </w:rPr>
              <w:lastRenderedPageBreak/>
              <w:t>●</w:t>
            </w:r>
            <w:r w:rsidRPr="00421A73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 </w:t>
            </w: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Ապահովել ներհամայնքային երթուղիների կանոնավոր սպասարկումը՝ ելնելով բնակավայրերի առանձնահատկություններից։</w:t>
            </w:r>
          </w:p>
          <w:p w:rsidR="00AA24DD" w:rsidRPr="00421A73" w:rsidRDefault="00AA24DD" w:rsidP="000F519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 Կահավորել ներհամայնքային ճանապարհները ճանապարհային նշաններով, գծանշումներով և տրանսպորտային լուսաֆորներով, կանգառներով և սպասասրահներով։</w:t>
            </w:r>
          </w:p>
          <w:p w:rsidR="00AA24DD" w:rsidRPr="00421A73" w:rsidRDefault="00AA24DD" w:rsidP="000F519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538135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 Նպաստել առևտրի և սպասարկման կետերի ստեղծմանը՝ կանոնակարգված առևտուր և սպասարկում իրականացնելու նպատակով։</w:t>
            </w:r>
          </w:p>
        </w:tc>
        <w:tc>
          <w:tcPr>
            <w:tcW w:w="4724" w:type="dxa"/>
            <w:shd w:val="clear" w:color="auto" w:fill="FFFFFF"/>
            <w:vAlign w:val="center"/>
          </w:tcPr>
          <w:p w:rsidR="00937448" w:rsidRPr="00421A73" w:rsidRDefault="00937448" w:rsidP="00AB5063">
            <w:pPr>
              <w:pStyle w:val="a9"/>
              <w:spacing w:after="0" w:line="259" w:lineRule="auto"/>
              <w:ind w:left="0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Բարեկարգ ներբնակավայրային փողոցների մակերեսի տեսակարար կշիռն ընդհանուրի կազմում</w:t>
            </w:r>
            <w:r w:rsidR="00AB5063" w:rsidRPr="00421A7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:</w:t>
            </w:r>
          </w:p>
        </w:tc>
      </w:tr>
      <w:tr w:rsidR="00145213" w:rsidRPr="00421A73" w:rsidTr="009D3A96">
        <w:trPr>
          <w:trHeight w:val="314"/>
        </w:trPr>
        <w:tc>
          <w:tcPr>
            <w:tcW w:w="6201" w:type="dxa"/>
            <w:shd w:val="clear" w:color="auto" w:fill="FFFFFF"/>
            <w:vAlign w:val="center"/>
          </w:tcPr>
          <w:p w:rsidR="00145213" w:rsidRPr="00421A73" w:rsidRDefault="00145213" w:rsidP="00AB5063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b/>
                <w:color w:val="538135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Ո</w:t>
            </w:r>
            <w:r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լորտ </w:t>
            </w:r>
            <w:r w:rsidR="0008189C"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. Կրթություն</w:t>
            </w:r>
          </w:p>
        </w:tc>
        <w:tc>
          <w:tcPr>
            <w:tcW w:w="4724" w:type="dxa"/>
            <w:shd w:val="clear" w:color="auto" w:fill="FFFFFF"/>
            <w:vAlign w:val="center"/>
          </w:tcPr>
          <w:p w:rsidR="00145213" w:rsidRPr="00421A73" w:rsidRDefault="00145213" w:rsidP="000F519A">
            <w:pPr>
              <w:pStyle w:val="a9"/>
              <w:spacing w:after="0" w:line="259" w:lineRule="auto"/>
              <w:ind w:left="0"/>
              <w:rPr>
                <w:rFonts w:ascii="GHEA Grapalat" w:hAnsi="GHEA Grapalat"/>
                <w:color w:val="538135"/>
                <w:sz w:val="20"/>
                <w:szCs w:val="20"/>
                <w:lang w:val="hy-AM"/>
              </w:rPr>
            </w:pPr>
          </w:p>
        </w:tc>
      </w:tr>
      <w:tr w:rsidR="00AB5063" w:rsidRPr="000D7004" w:rsidTr="009D3A96">
        <w:trPr>
          <w:trHeight w:val="7288"/>
        </w:trPr>
        <w:tc>
          <w:tcPr>
            <w:tcW w:w="6201" w:type="dxa"/>
            <w:shd w:val="clear" w:color="auto" w:fill="auto"/>
            <w:vAlign w:val="center"/>
          </w:tcPr>
          <w:p w:rsidR="00AB5063" w:rsidRPr="00421A73" w:rsidRDefault="00EE45E0" w:rsidP="000F519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● </w:t>
            </w:r>
            <w:r w:rsidR="00AB5063"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Ապահովել համայնքում կրթական ծառայությունների արդյունավետ մատուցումը</w:t>
            </w:r>
            <w:r w:rsidR="00AB5063" w:rsidRPr="00421A73">
              <w:rPr>
                <w:rFonts w:ascii="GHEA Grapalat" w:hAnsi="GHEA Grapalat" w:cs="Arial"/>
                <w:color w:val="000000"/>
                <w:sz w:val="24"/>
                <w:szCs w:val="24"/>
              </w:rPr>
              <w:t>:</w:t>
            </w:r>
          </w:p>
          <w:p w:rsidR="00AB5063" w:rsidRPr="00421A73" w:rsidRDefault="00EE45E0" w:rsidP="00AB5063">
            <w:pPr>
              <w:pStyle w:val="a9"/>
              <w:spacing w:after="0" w:line="259" w:lineRule="auto"/>
              <w:ind w:left="0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color w:val="000000"/>
                <w:sz w:val="24"/>
                <w:szCs w:val="24"/>
              </w:rPr>
              <w:t>●</w:t>
            </w:r>
            <w:r w:rsidRPr="00421A7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Աջակցել համայնքում նոր մանկապարտեզների կառուցմանը, վերանորոգել գոյություն ունեցող մանկապարտեզները, ավելացնել մանկապարտեզներում խմբերի թիվը։</w:t>
            </w:r>
          </w:p>
          <w:p w:rsidR="00EE45E0" w:rsidRPr="00421A73" w:rsidRDefault="00EE45E0" w:rsidP="00AB5063">
            <w:pPr>
              <w:pStyle w:val="a9"/>
              <w:spacing w:after="0" w:line="259" w:lineRule="auto"/>
              <w:ind w:left="0"/>
              <w:rPr>
                <w:rFonts w:ascii="GHEA Grapalat" w:hAnsi="GHEA Grapalat"/>
                <w:color w:val="538135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● Իրականացնել նախադպրոցական կրթության որակի բարելաման և մատչելիության ապահովման աշխատանքներ</w:t>
            </w:r>
            <w:r w:rsidRPr="00421A7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։</w:t>
            </w:r>
          </w:p>
          <w:p w:rsidR="00AB5063" w:rsidRPr="00421A73" w:rsidRDefault="00AB5063" w:rsidP="000F519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538135"/>
                <w:sz w:val="20"/>
                <w:szCs w:val="20"/>
                <w:lang w:val="hy-AM"/>
              </w:rPr>
            </w:pPr>
          </w:p>
        </w:tc>
        <w:tc>
          <w:tcPr>
            <w:tcW w:w="4724" w:type="dxa"/>
            <w:shd w:val="clear" w:color="auto" w:fill="auto"/>
            <w:vAlign w:val="center"/>
          </w:tcPr>
          <w:p w:rsidR="00AB5063" w:rsidRPr="00421A73" w:rsidRDefault="00AB5063" w:rsidP="000F519A">
            <w:pPr>
              <w:pStyle w:val="a9"/>
              <w:spacing w:after="0" w:line="259" w:lineRule="auto"/>
              <w:ind w:left="0"/>
              <w:rPr>
                <w:rFonts w:ascii="GHEA Grapalat" w:hAnsi="GHEA Grapalat"/>
                <w:color w:val="538135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Համանքի բնակիչների համար կրթական ծառայությունների հասանելիության մակարդակի բարձրացում:</w:t>
            </w:r>
          </w:p>
          <w:p w:rsidR="00AB5063" w:rsidRPr="00421A73" w:rsidRDefault="00AB5063" w:rsidP="00AB5063">
            <w:pPr>
              <w:spacing w:after="0" w:line="259" w:lineRule="auto"/>
              <w:contextualSpacing/>
              <w:rPr>
                <w:rFonts w:ascii="GHEA Grapalat" w:hAnsi="GHEA Grapalat"/>
                <w:color w:val="538135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Բնակիչների բավարարվածությունը մատուցվող նախադպրոցական կրթության ծառայությունից:</w:t>
            </w:r>
          </w:p>
          <w:p w:rsidR="00AB5063" w:rsidRPr="00421A73" w:rsidRDefault="00AB5063" w:rsidP="000F519A">
            <w:pPr>
              <w:spacing w:after="0" w:line="259" w:lineRule="auto"/>
              <w:contextualSpacing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Մատուցվող նախադպրոցական կրթության ծառայության հասանելիությունը համայնքի բնակիչներին:</w:t>
            </w:r>
          </w:p>
          <w:p w:rsidR="00AB5063" w:rsidRPr="00421A73" w:rsidRDefault="00AB5063" w:rsidP="00AB5063">
            <w:pPr>
              <w:spacing w:after="0" w:line="259" w:lineRule="auto"/>
              <w:contextualSpacing/>
              <w:rPr>
                <w:rFonts w:ascii="GHEA Grapalat" w:hAnsi="GHEA Grapalat"/>
                <w:color w:val="538135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Արտադպրոցական դաստիարակության խմբակներում ընդգրկված երեխաների թվի տեսակարար կշիռը դպրոցական տարիքի երեխաների ընդհանուր թվի մեջ</w:t>
            </w:r>
            <w:r w:rsidR="0070611D" w:rsidRPr="00421A7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145213" w:rsidRPr="000D7004" w:rsidTr="009D3A96">
        <w:trPr>
          <w:trHeight w:val="314"/>
        </w:trPr>
        <w:tc>
          <w:tcPr>
            <w:tcW w:w="6201" w:type="dxa"/>
            <w:shd w:val="clear" w:color="auto" w:fill="FFFFFF"/>
            <w:vAlign w:val="center"/>
          </w:tcPr>
          <w:p w:rsidR="00145213" w:rsidRPr="00421A73" w:rsidRDefault="00145213" w:rsidP="0008189C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Ո</w:t>
            </w:r>
            <w:r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լորտ </w:t>
            </w:r>
            <w:r w:rsidR="0008189C"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7</w:t>
            </w:r>
            <w:r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. Մշակույթ և երիտասարդության հետ տարվող աշխատանքներ</w:t>
            </w:r>
          </w:p>
        </w:tc>
        <w:tc>
          <w:tcPr>
            <w:tcW w:w="4724" w:type="dxa"/>
            <w:shd w:val="clear" w:color="auto" w:fill="FFFFFF"/>
            <w:vAlign w:val="center"/>
          </w:tcPr>
          <w:p w:rsidR="00145213" w:rsidRPr="00421A73" w:rsidRDefault="00145213" w:rsidP="000F519A">
            <w:pPr>
              <w:pStyle w:val="a9"/>
              <w:spacing w:after="0" w:line="259" w:lineRule="auto"/>
              <w:ind w:left="0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</w:p>
        </w:tc>
      </w:tr>
      <w:tr w:rsidR="00937448" w:rsidRPr="000D7004" w:rsidTr="009D3A96">
        <w:trPr>
          <w:trHeight w:val="5190"/>
        </w:trPr>
        <w:tc>
          <w:tcPr>
            <w:tcW w:w="6201" w:type="dxa"/>
            <w:shd w:val="clear" w:color="auto" w:fill="auto"/>
            <w:vAlign w:val="center"/>
          </w:tcPr>
          <w:p w:rsidR="00937448" w:rsidRPr="00421A73" w:rsidRDefault="00692B06" w:rsidP="000F519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lastRenderedPageBreak/>
              <w:t>●</w:t>
            </w:r>
            <w:r w:rsidR="00937448"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Ապահովել ՏԻՄ-երի կողմից համայնքի բնակչությանը</w:t>
            </w:r>
            <w:r w:rsidR="006F5E2E"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՝</w:t>
            </w:r>
            <w:r w:rsidR="00937448"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մշակույթի և երիտասարդության հետ տարվող որակյալ և մատչելի ծառայությունների մատուցումը</w:t>
            </w: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։</w:t>
            </w:r>
          </w:p>
          <w:p w:rsidR="00692B06" w:rsidRPr="00421A73" w:rsidRDefault="00692B06" w:rsidP="000F519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 Հիմնանորոգել համայնքի մշակութային օբյեկտները՝ համալրելով նոր գույքով։</w:t>
            </w:r>
          </w:p>
          <w:p w:rsidR="00692B06" w:rsidRPr="00421A73" w:rsidRDefault="00692B06" w:rsidP="000F519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538135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 Ակտիվացնել մշակութային ծրագրերի միջոցառումներին ուղղված աշխատանքները։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937448" w:rsidRPr="00421A73" w:rsidRDefault="00937448" w:rsidP="000F519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Մատուցվող մշակութային ծառայությունների հասանելիությունը համայնքի բնակավայրերի բնակիչներին,</w:t>
            </w:r>
          </w:p>
          <w:p w:rsidR="00937448" w:rsidRPr="00421A73" w:rsidRDefault="00F67529" w:rsidP="000F519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538135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="00937448"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րադարանից օգտվողների թվի տարեկան աճը,</w:t>
            </w:r>
          </w:p>
          <w:p w:rsidR="00937448" w:rsidRPr="00421A73" w:rsidRDefault="00F67529" w:rsidP="00AB5063">
            <w:pPr>
              <w:contextualSpacing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</w:t>
            </w:r>
            <w:r w:rsidR="00937448"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ամայնքում մշակութային հիմնարկ հաճախող երեխաների տեսակարար </w:t>
            </w: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կշիռը</w:t>
            </w:r>
            <w:r w:rsidR="00937448"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դպրոցահասակ երեխաների ընդհանուր թվի մեջ</w:t>
            </w:r>
            <w:r w:rsidR="0070611D" w:rsidRPr="00421A73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։</w:t>
            </w:r>
          </w:p>
        </w:tc>
      </w:tr>
      <w:tr w:rsidR="00145213" w:rsidRPr="00421A73" w:rsidTr="009D3A96">
        <w:trPr>
          <w:trHeight w:val="314"/>
        </w:trPr>
        <w:tc>
          <w:tcPr>
            <w:tcW w:w="6201" w:type="dxa"/>
            <w:shd w:val="clear" w:color="auto" w:fill="FFFFFF"/>
            <w:vAlign w:val="center"/>
          </w:tcPr>
          <w:p w:rsidR="00145213" w:rsidRPr="00421A73" w:rsidRDefault="00145213" w:rsidP="006A75D2">
            <w:pPr>
              <w:pStyle w:val="a9"/>
              <w:spacing w:after="0" w:line="20" w:lineRule="atLeast"/>
              <w:ind w:left="0"/>
              <w:contextualSpacing w:val="0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Ո</w:t>
            </w:r>
            <w:r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լորտ</w:t>
            </w:r>
            <w:r w:rsidR="0008189C"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 8</w:t>
            </w:r>
            <w:r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. </w:t>
            </w:r>
            <w:r w:rsidR="006A75D2"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Սպորտ</w:t>
            </w:r>
          </w:p>
        </w:tc>
        <w:tc>
          <w:tcPr>
            <w:tcW w:w="4724" w:type="dxa"/>
            <w:shd w:val="clear" w:color="auto" w:fill="FFFFFF"/>
            <w:vAlign w:val="center"/>
          </w:tcPr>
          <w:p w:rsidR="00145213" w:rsidRPr="00421A73" w:rsidRDefault="00145213" w:rsidP="000F519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</w:p>
        </w:tc>
      </w:tr>
      <w:tr w:rsidR="00AB5063" w:rsidRPr="000D7004" w:rsidTr="009D3A96">
        <w:trPr>
          <w:trHeight w:val="3289"/>
        </w:trPr>
        <w:tc>
          <w:tcPr>
            <w:tcW w:w="6201" w:type="dxa"/>
            <w:shd w:val="clear" w:color="auto" w:fill="FFFFFF"/>
            <w:vAlign w:val="center"/>
          </w:tcPr>
          <w:p w:rsidR="00AB5063" w:rsidRPr="00421A73" w:rsidRDefault="006A75D2" w:rsidP="000F519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● </w:t>
            </w:r>
            <w:r w:rsidR="00AB5063"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Ապահովել Ֆիզիկական կուլտուրայի և սպորտի բնագավառում որակյալ ծառայությունների մատուցումը</w:t>
            </w: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։</w:t>
            </w:r>
          </w:p>
          <w:p w:rsidR="006A75D2" w:rsidRPr="00421A73" w:rsidRDefault="006A75D2" w:rsidP="000F519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 Կազմակերպել ներհամայնքային մարզական միջոցառումներ։</w:t>
            </w:r>
          </w:p>
          <w:p w:rsidR="006A75D2" w:rsidRPr="00421A73" w:rsidRDefault="006A75D2" w:rsidP="000F519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Ընդլայնել մարզադպրոցներում գործող խմբերի քանակները։</w:t>
            </w:r>
          </w:p>
          <w:p w:rsidR="006A75D2" w:rsidRPr="00421A73" w:rsidRDefault="006A75D2" w:rsidP="000F519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538135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 Բարելավել մարզադպրոցների շենքային պայմանները, նորացնել մարզական գույքը։</w:t>
            </w:r>
          </w:p>
        </w:tc>
        <w:tc>
          <w:tcPr>
            <w:tcW w:w="4724" w:type="dxa"/>
            <w:shd w:val="clear" w:color="auto" w:fill="FFFFFF"/>
            <w:vAlign w:val="center"/>
          </w:tcPr>
          <w:p w:rsidR="00AB5063" w:rsidRPr="00421A73" w:rsidRDefault="00AB5063" w:rsidP="000F519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Մարզական խմբակներում ընդգրկված երեխաների թվի տեսակարար կշիռը համապատասխան տարիքի երեխաների թվի կազմում</w:t>
            </w:r>
            <w:r w:rsidR="006A75D2"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։</w:t>
            </w:r>
          </w:p>
          <w:p w:rsidR="00AB5063" w:rsidRPr="00421A73" w:rsidRDefault="00AB5063" w:rsidP="006A75D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Մատուցվող մարզական ծառայությունների մատչելիությունը բնակավայրերի բնակիչներին,</w:t>
            </w:r>
            <w:r w:rsidR="0070611D"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145213" w:rsidRPr="00421A73" w:rsidTr="009D3A96">
        <w:trPr>
          <w:trHeight w:val="307"/>
        </w:trPr>
        <w:tc>
          <w:tcPr>
            <w:tcW w:w="6201" w:type="dxa"/>
            <w:shd w:val="clear" w:color="auto" w:fill="FFFFFF"/>
            <w:vAlign w:val="center"/>
          </w:tcPr>
          <w:p w:rsidR="00145213" w:rsidRPr="00421A73" w:rsidRDefault="00145213" w:rsidP="000F519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</w:p>
          <w:p w:rsidR="00145213" w:rsidRPr="00421A73" w:rsidRDefault="00145213" w:rsidP="0008189C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Ո</w:t>
            </w:r>
            <w:r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լորտ</w:t>
            </w:r>
            <w:r w:rsidR="0008189C"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="0008189C"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.Սոցիալական պաշտպանություն</w:t>
            </w:r>
          </w:p>
        </w:tc>
        <w:tc>
          <w:tcPr>
            <w:tcW w:w="4724" w:type="dxa"/>
            <w:shd w:val="clear" w:color="auto" w:fill="FFFFFF"/>
            <w:vAlign w:val="center"/>
          </w:tcPr>
          <w:p w:rsidR="00145213" w:rsidRPr="00421A73" w:rsidRDefault="00145213" w:rsidP="000F519A">
            <w:pPr>
              <w:pStyle w:val="a9"/>
              <w:spacing w:after="0" w:line="259" w:lineRule="auto"/>
              <w:ind w:left="0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</w:p>
        </w:tc>
      </w:tr>
      <w:tr w:rsidR="00145213" w:rsidRPr="000D7004" w:rsidTr="009D3A96">
        <w:trPr>
          <w:trHeight w:val="1981"/>
        </w:trPr>
        <w:tc>
          <w:tcPr>
            <w:tcW w:w="6201" w:type="dxa"/>
            <w:shd w:val="clear" w:color="auto" w:fill="FFFFFF"/>
            <w:vAlign w:val="center"/>
          </w:tcPr>
          <w:p w:rsidR="00145213" w:rsidRPr="00421A73" w:rsidRDefault="009A42FC" w:rsidP="009A42FC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hy-AM"/>
              </w:rPr>
              <w:t xml:space="preserve">● </w:t>
            </w:r>
            <w:r w:rsidR="00145213" w:rsidRPr="00421A73">
              <w:rPr>
                <w:rFonts w:ascii="GHEA Grapalat" w:hAnsi="GHEA Grapalat"/>
                <w:sz w:val="24"/>
                <w:szCs w:val="24"/>
                <w:lang w:val="hy-AM"/>
              </w:rPr>
              <w:t xml:space="preserve">Օգնել համայնքի </w:t>
            </w: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անապահով</w:t>
            </w:r>
            <w:r w:rsidR="00145213" w:rsidRPr="00421A73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145213" w:rsidRPr="00421A73">
              <w:rPr>
                <w:rFonts w:ascii="GHEA Grapalat" w:hAnsi="GHEA Grapalat"/>
                <w:sz w:val="24"/>
                <w:szCs w:val="24"/>
              </w:rPr>
              <w:t xml:space="preserve">  </w:t>
            </w:r>
            <w:r w:rsidR="00145213" w:rsidRPr="00421A73">
              <w:rPr>
                <w:rFonts w:ascii="GHEA Grapalat" w:hAnsi="GHEA Grapalat"/>
                <w:sz w:val="24"/>
                <w:szCs w:val="24"/>
                <w:lang w:val="hy-AM"/>
              </w:rPr>
              <w:t>բազմազավակ</w:t>
            </w:r>
            <w:r w:rsidR="00145213" w:rsidRPr="00421A73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="005D646C" w:rsidRPr="00421A73">
              <w:rPr>
                <w:rFonts w:ascii="GHEA Grapalat" w:hAnsi="GHEA Grapalat"/>
                <w:sz w:val="24"/>
                <w:szCs w:val="24"/>
                <w:lang w:val="hy-AM"/>
              </w:rPr>
              <w:t xml:space="preserve">պատերազմում զոհվածների և </w:t>
            </w:r>
            <w:r w:rsidR="00145213" w:rsidRPr="00421A73">
              <w:rPr>
                <w:rFonts w:ascii="GHEA Grapalat" w:hAnsi="GHEA Grapalat"/>
                <w:sz w:val="24"/>
                <w:szCs w:val="24"/>
                <w:lang w:val="hy-AM"/>
              </w:rPr>
              <w:t>վիրավոր</w:t>
            </w:r>
            <w:r w:rsidR="005D646C" w:rsidRPr="00421A73">
              <w:rPr>
                <w:rFonts w:ascii="GHEA Grapalat" w:hAnsi="GHEA Grapalat"/>
                <w:sz w:val="24"/>
                <w:szCs w:val="24"/>
                <w:lang w:val="hy-AM"/>
              </w:rPr>
              <w:t>ների</w:t>
            </w:r>
            <w:r w:rsidR="00145213" w:rsidRPr="00421A73">
              <w:rPr>
                <w:rFonts w:ascii="GHEA Grapalat" w:hAnsi="GHEA Grapalat"/>
                <w:sz w:val="24"/>
                <w:szCs w:val="24"/>
                <w:lang w:val="hy-AM"/>
              </w:rPr>
              <w:t xml:space="preserve"> ընտանիքներին</w:t>
            </w:r>
            <w:r w:rsidR="00145213" w:rsidRPr="00421A73">
              <w:rPr>
                <w:rFonts w:ascii="GHEA Grapalat" w:hAnsi="GHEA Grapalat"/>
                <w:sz w:val="24"/>
                <w:szCs w:val="24"/>
              </w:rPr>
              <w:t>,</w:t>
            </w: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հաշմանդամություն ունեցող անձանց, տարեցներին, </w:t>
            </w:r>
            <w:r w:rsidR="00145213" w:rsidRPr="00421A73">
              <w:rPr>
                <w:rFonts w:ascii="GHEA Grapalat" w:hAnsi="GHEA Grapalat"/>
                <w:sz w:val="24"/>
                <w:szCs w:val="24"/>
                <w:lang w:val="hy-AM"/>
              </w:rPr>
              <w:t>բարելավել նրանց  սոցիալական վիճակը</w:t>
            </w: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  <w:p w:rsidR="009A42FC" w:rsidRPr="00421A73" w:rsidRDefault="009A42FC" w:rsidP="009A42FC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538135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● Համագործակցել տարբեր հասարակական կազմակերպությունների հետ՝ համայնքում սոցիալական աջակցության ծառայությունների որակը բարելավելու նպատակով։</w:t>
            </w:r>
          </w:p>
        </w:tc>
        <w:tc>
          <w:tcPr>
            <w:tcW w:w="4724" w:type="dxa"/>
            <w:shd w:val="clear" w:color="auto" w:fill="FFFFFF"/>
            <w:vAlign w:val="center"/>
          </w:tcPr>
          <w:p w:rsidR="00145213" w:rsidRPr="00421A73" w:rsidRDefault="00145213" w:rsidP="00AB5063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538135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Սոցիալական ծրագրի շահառուների բավարարվածությունը իրականացվող ծրագր</w:t>
            </w:r>
            <w:r w:rsidR="0070611D"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եր</w:t>
            </w: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ից</w:t>
            </w:r>
            <w:r w:rsidR="0070611D"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145213" w:rsidRPr="00421A73" w:rsidTr="009D3A96">
        <w:trPr>
          <w:trHeight w:val="246"/>
        </w:trPr>
        <w:tc>
          <w:tcPr>
            <w:tcW w:w="6201" w:type="dxa"/>
            <w:shd w:val="clear" w:color="auto" w:fill="FFFFFF"/>
          </w:tcPr>
          <w:p w:rsidR="00145213" w:rsidRPr="00421A73" w:rsidRDefault="00145213" w:rsidP="009A42FC">
            <w:pPr>
              <w:spacing w:after="0" w:line="240" w:lineRule="auto"/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Ոլորտ</w:t>
            </w:r>
            <w:r w:rsidR="0008189C"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 10</w:t>
            </w:r>
            <w:r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. </w:t>
            </w:r>
            <w:r w:rsidR="009A42FC"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Գյուղատնտեսություն</w:t>
            </w:r>
          </w:p>
        </w:tc>
        <w:tc>
          <w:tcPr>
            <w:tcW w:w="4724" w:type="dxa"/>
            <w:shd w:val="clear" w:color="auto" w:fill="FFFFFF"/>
            <w:vAlign w:val="center"/>
          </w:tcPr>
          <w:p w:rsidR="00145213" w:rsidRPr="00421A73" w:rsidRDefault="00145213" w:rsidP="000F519A">
            <w:pPr>
              <w:spacing w:after="0" w:line="20" w:lineRule="atLeast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145213" w:rsidRPr="000D7004" w:rsidTr="009D3A96">
        <w:trPr>
          <w:trHeight w:val="458"/>
        </w:trPr>
        <w:tc>
          <w:tcPr>
            <w:tcW w:w="6201" w:type="dxa"/>
          </w:tcPr>
          <w:p w:rsidR="00145213" w:rsidRPr="00421A73" w:rsidRDefault="009A42FC" w:rsidP="00AB5063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●</w:t>
            </w:r>
            <w:r w:rsidRPr="00421A7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Աջակցել գյուղատնտեսական նոր տեխնոլոգիաների ներդրմանը համայնքում։</w:t>
            </w:r>
          </w:p>
          <w:p w:rsidR="009A42FC" w:rsidRPr="00421A73" w:rsidRDefault="009A42FC" w:rsidP="00AB5063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● Խթանել գյուղատնտեսական ծրագրերի իրականացմանը համայնքում։</w:t>
            </w:r>
          </w:p>
          <w:p w:rsidR="009A42FC" w:rsidRPr="00421A73" w:rsidRDefault="009A42FC" w:rsidP="00AB5063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● Աջակցել գյուղմթերքի իրացմանը և վերամշակող արտադրությունների ստեղծմանը։</w:t>
            </w:r>
          </w:p>
          <w:p w:rsidR="009A42FC" w:rsidRPr="00421A73" w:rsidRDefault="009A42FC" w:rsidP="00AB5063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● Աջակցել գյուղոլորտում մատուցվող </w:t>
            </w:r>
            <w:r w:rsidRPr="00421A7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ծառայությունների որակի բարձրացմանը։</w:t>
            </w:r>
          </w:p>
        </w:tc>
        <w:tc>
          <w:tcPr>
            <w:tcW w:w="4724" w:type="dxa"/>
            <w:vAlign w:val="center"/>
          </w:tcPr>
          <w:p w:rsidR="00145213" w:rsidRPr="00421A73" w:rsidRDefault="004D3870" w:rsidP="0070611D">
            <w:pPr>
              <w:spacing w:after="0" w:line="2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Գյուղական համայնքների բնակիչների համար շոշափելի աջակցությունը Տեղական ինքնակառավարման մարմնի կողմից։</w:t>
            </w:r>
          </w:p>
        </w:tc>
      </w:tr>
      <w:tr w:rsidR="009A42FC" w:rsidRPr="000D7004" w:rsidTr="009D3A96">
        <w:trPr>
          <w:trHeight w:val="458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2FC" w:rsidRPr="00421A73" w:rsidRDefault="009A42FC" w:rsidP="00BF7114">
            <w:pPr>
              <w:spacing w:after="0" w:line="240" w:lineRule="auto"/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lastRenderedPageBreak/>
              <w:t>Ոլորտ 11. Տեղական ինքնակառավարմանը բնակիչների մասնակցություն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2FC" w:rsidRPr="00421A73" w:rsidRDefault="009A42FC" w:rsidP="00BF7114">
            <w:pPr>
              <w:spacing w:after="0" w:line="2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9A42FC" w:rsidRPr="000D7004" w:rsidTr="009D3A96">
        <w:trPr>
          <w:trHeight w:val="1493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FC" w:rsidRPr="00421A73" w:rsidRDefault="009A42FC" w:rsidP="005D646C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202</w:t>
            </w:r>
            <w:r w:rsidR="00D812F0"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3</w:t>
            </w: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թվականի ընթացքում </w:t>
            </w:r>
            <w:r w:rsidRPr="00421A7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տեղական ինքնակառավարմանը բնակիչների մասնակցության</w:t>
            </w: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ապահովում: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FC" w:rsidRPr="00421A73" w:rsidRDefault="0070611D" w:rsidP="0070611D">
            <w:pPr>
              <w:spacing w:after="0" w:line="2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</w:t>
            </w:r>
            <w:r w:rsidR="009A42FC" w:rsidRPr="00421A7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անրային քննարկումներ, բաց լսումներ, ընդունելությունների կազմակերպում, ինչպես նաև ավագանու նիստերին բնակիչների մասնակցություն</w:t>
            </w:r>
            <w:r w:rsidRPr="00421A7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D646C" w:rsidRPr="000D7004" w:rsidTr="009D3A96">
        <w:trPr>
          <w:trHeight w:val="1493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6C" w:rsidRPr="00421A73" w:rsidRDefault="005D646C" w:rsidP="005D646C">
            <w:pPr>
              <w:spacing w:after="0" w:line="240" w:lineRule="auto"/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Ոլորտ 12. ՏԻՄ-երի կողմից Պաշտպանության ոլորտի հետ կապված աշխատանքների կազմակերպում և իրականացում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6C" w:rsidRPr="00421A73" w:rsidRDefault="005D646C" w:rsidP="00E31F3F">
            <w:pPr>
              <w:spacing w:after="0" w:line="2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5D646C" w:rsidRPr="000D7004" w:rsidTr="009D3A96">
        <w:trPr>
          <w:trHeight w:val="1493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6C" w:rsidRPr="00421A73" w:rsidRDefault="00CB03EB" w:rsidP="009B346F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2023</w:t>
            </w:r>
            <w:r w:rsidR="005D646C"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թվականի ընթացքում </w:t>
            </w:r>
            <w:r w:rsidR="009B346F" w:rsidRPr="00421A7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Զինկոմիսարիատի հետ համագործակցված համապատասխան աշխատանքների իրականացում</w:t>
            </w:r>
            <w:r w:rsidR="009B346F" w:rsidRPr="00421A7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։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6C" w:rsidRPr="00421A73" w:rsidRDefault="005D646C" w:rsidP="00E31F3F">
            <w:pPr>
              <w:spacing w:after="0" w:line="2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Օրենքով սահմանված և վերապահված լիազորությունների իրականացում։</w:t>
            </w:r>
          </w:p>
        </w:tc>
      </w:tr>
    </w:tbl>
    <w:p w:rsidR="00145213" w:rsidRPr="00421A73" w:rsidRDefault="00145213" w:rsidP="00145213">
      <w:pPr>
        <w:spacing w:after="0" w:line="20" w:lineRule="atLeast"/>
        <w:jc w:val="both"/>
        <w:rPr>
          <w:rFonts w:ascii="GHEA Grapalat" w:hAnsi="GHEA Grapalat"/>
          <w:color w:val="538135"/>
          <w:sz w:val="12"/>
          <w:szCs w:val="24"/>
          <w:lang w:val="hy-AM"/>
        </w:rPr>
      </w:pPr>
    </w:p>
    <w:p w:rsidR="00145213" w:rsidRPr="00421A73" w:rsidRDefault="00145213" w:rsidP="00D21361">
      <w:pPr>
        <w:rPr>
          <w:rFonts w:ascii="GHEA Grapalat" w:hAnsi="GHEA Grapalat"/>
          <w:lang w:val="hy-AM"/>
        </w:rPr>
      </w:pPr>
    </w:p>
    <w:p w:rsidR="00AB5063" w:rsidRPr="00421A73" w:rsidRDefault="00AB5063" w:rsidP="00AF3872">
      <w:pPr>
        <w:spacing w:after="0" w:line="20" w:lineRule="atLeast"/>
        <w:jc w:val="both"/>
        <w:rPr>
          <w:rFonts w:ascii="GHEA Grapalat" w:hAnsi="GHEA Grapalat"/>
          <w:color w:val="000000"/>
          <w:lang w:val="hy-AM"/>
        </w:rPr>
      </w:pPr>
    </w:p>
    <w:p w:rsidR="00AF3872" w:rsidRPr="00421A73" w:rsidRDefault="00AF3872" w:rsidP="00AF3872">
      <w:pPr>
        <w:spacing w:after="0" w:line="20" w:lineRule="atLeast"/>
        <w:ind w:left="1418" w:hanging="1418"/>
        <w:rPr>
          <w:rFonts w:ascii="GHEA Grapalat" w:hAnsi="GHEA Grapalat"/>
          <w:b/>
          <w:color w:val="000000"/>
          <w:sz w:val="28"/>
          <w:szCs w:val="28"/>
          <w:lang w:val="hy-AM"/>
        </w:rPr>
      </w:pPr>
      <w:r w:rsidRPr="00421A73">
        <w:rPr>
          <w:rFonts w:ascii="GHEA Grapalat" w:hAnsi="GHEA Grapalat"/>
          <w:b/>
          <w:color w:val="000000"/>
          <w:sz w:val="28"/>
          <w:szCs w:val="28"/>
          <w:lang w:val="hy-AM"/>
        </w:rPr>
        <w:t>Աղյուսակ 3</w:t>
      </w:r>
      <w:r w:rsidRPr="00421A73">
        <w:rPr>
          <w:rFonts w:ascii="Cambria Math" w:eastAsia="MS Mincho" w:hAnsi="Cambria Math" w:cs="Cambria Math"/>
          <w:b/>
          <w:color w:val="000000"/>
          <w:sz w:val="28"/>
          <w:szCs w:val="28"/>
          <w:lang w:val="hy-AM"/>
        </w:rPr>
        <w:t>․</w:t>
      </w:r>
      <w:r w:rsidRPr="00421A73">
        <w:rPr>
          <w:rFonts w:ascii="GHEA Grapalat" w:hAnsi="GHEA Grapalat"/>
          <w:b/>
          <w:color w:val="000000"/>
          <w:sz w:val="28"/>
          <w:szCs w:val="28"/>
          <w:lang w:val="hy-AM"/>
        </w:rPr>
        <w:t xml:space="preserve">ՏԱՊ-ի ծրագրերը, որոնք ապահովված են համապատասխան ֆինանսական միջոցներով </w:t>
      </w:r>
    </w:p>
    <w:p w:rsidR="00AF3872" w:rsidRPr="00421A73" w:rsidRDefault="00AF3872" w:rsidP="00AF3872">
      <w:pPr>
        <w:spacing w:after="0" w:line="20" w:lineRule="atLeast"/>
        <w:jc w:val="both"/>
        <w:rPr>
          <w:rFonts w:ascii="GHEA Grapalat" w:hAnsi="GHEA Grapalat"/>
          <w:color w:val="538135"/>
          <w:sz w:val="12"/>
          <w:szCs w:val="24"/>
          <w:lang w:val="hy-AM"/>
        </w:rPr>
      </w:pPr>
    </w:p>
    <w:tbl>
      <w:tblPr>
        <w:tblW w:w="10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525"/>
        <w:gridCol w:w="6535"/>
        <w:gridCol w:w="56"/>
        <w:gridCol w:w="1787"/>
        <w:gridCol w:w="1924"/>
      </w:tblGrid>
      <w:tr w:rsidR="001E4685" w:rsidRPr="00421A73" w:rsidTr="00003A82">
        <w:trPr>
          <w:cantSplit/>
          <w:trHeight w:val="1012"/>
        </w:trPr>
        <w:tc>
          <w:tcPr>
            <w:tcW w:w="525" w:type="dxa"/>
            <w:shd w:val="clear" w:color="auto" w:fill="E5B8B7" w:themeFill="accent2" w:themeFillTint="66"/>
            <w:vAlign w:val="center"/>
          </w:tcPr>
          <w:p w:rsidR="001E4685" w:rsidRPr="00421A73" w:rsidRDefault="001E4685" w:rsidP="005D25F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Հ/հ</w:t>
            </w:r>
          </w:p>
        </w:tc>
        <w:tc>
          <w:tcPr>
            <w:tcW w:w="6591" w:type="dxa"/>
            <w:gridSpan w:val="2"/>
            <w:shd w:val="clear" w:color="auto" w:fill="E5B8B7" w:themeFill="accent2" w:themeFillTint="66"/>
            <w:vAlign w:val="center"/>
          </w:tcPr>
          <w:p w:rsidR="001E4685" w:rsidRPr="00421A73" w:rsidRDefault="001E4685" w:rsidP="005D25F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Ծրագրի անվանումը</w:t>
            </w:r>
          </w:p>
        </w:tc>
        <w:tc>
          <w:tcPr>
            <w:tcW w:w="1787" w:type="dxa"/>
            <w:shd w:val="clear" w:color="auto" w:fill="E5B8B7" w:themeFill="accent2" w:themeFillTint="66"/>
            <w:vAlign w:val="center"/>
          </w:tcPr>
          <w:p w:rsidR="001E4685" w:rsidRPr="00421A73" w:rsidRDefault="001E4685" w:rsidP="005D25F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Ծրագրի արժեքը (հազ. դրամ)</w:t>
            </w:r>
          </w:p>
        </w:tc>
        <w:tc>
          <w:tcPr>
            <w:tcW w:w="1924" w:type="dxa"/>
            <w:shd w:val="clear" w:color="auto" w:fill="E5B8B7" w:themeFill="accent2" w:themeFillTint="66"/>
          </w:tcPr>
          <w:p w:rsidR="001E4685" w:rsidRPr="00421A73" w:rsidRDefault="001E4685" w:rsidP="005D25F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b/>
                <w:sz w:val="24"/>
                <w:szCs w:val="24"/>
                <w:lang w:val="ru-RU"/>
              </w:rPr>
              <w:t>Ծրագրի ֆինանսավոր-ման աղբյուրը</w:t>
            </w:r>
          </w:p>
        </w:tc>
      </w:tr>
      <w:tr w:rsidR="001E4685" w:rsidRPr="00421A73" w:rsidTr="005D25F6">
        <w:trPr>
          <w:cantSplit/>
          <w:trHeight w:val="178"/>
        </w:trPr>
        <w:tc>
          <w:tcPr>
            <w:tcW w:w="7116" w:type="dxa"/>
            <w:gridSpan w:val="3"/>
            <w:shd w:val="clear" w:color="auto" w:fill="FFFFFF"/>
            <w:vAlign w:val="center"/>
          </w:tcPr>
          <w:p w:rsidR="001E4685" w:rsidRPr="00421A73" w:rsidRDefault="001E4685" w:rsidP="005D25F6">
            <w:pPr>
              <w:spacing w:after="0" w:line="20" w:lineRule="atLeast"/>
              <w:rPr>
                <w:rFonts w:ascii="GHEA Grapalat" w:hAnsi="GHEA Grapalat"/>
                <w:b/>
                <w:sz w:val="24"/>
                <w:szCs w:val="24"/>
              </w:rPr>
            </w:pPr>
            <w:r w:rsidRPr="00421A7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Ոլորտ 1. Ընդհանուր</w:t>
            </w:r>
            <w:r w:rsidRPr="00421A7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421A73">
              <w:rPr>
                <w:rFonts w:ascii="GHEA Grapalat" w:hAnsi="GHEA Grapalat"/>
                <w:b/>
                <w:sz w:val="24"/>
                <w:szCs w:val="24"/>
                <w:lang w:val="ru-RU"/>
              </w:rPr>
              <w:t>բնույթի</w:t>
            </w:r>
            <w:r w:rsidRPr="00421A7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421A73">
              <w:rPr>
                <w:rFonts w:ascii="GHEA Grapalat" w:hAnsi="GHEA Grapalat"/>
                <w:b/>
                <w:sz w:val="24"/>
                <w:szCs w:val="24"/>
                <w:lang w:val="ru-RU"/>
              </w:rPr>
              <w:t>հանրային</w:t>
            </w:r>
            <w:r w:rsidRPr="00421A7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421A73">
              <w:rPr>
                <w:rFonts w:ascii="GHEA Grapalat" w:hAnsi="GHEA Grapalat"/>
                <w:b/>
                <w:sz w:val="24"/>
                <w:szCs w:val="24"/>
                <w:lang w:val="ru-RU"/>
              </w:rPr>
              <w:t>ծառայություններ</w:t>
            </w:r>
          </w:p>
          <w:p w:rsidR="001E4685" w:rsidRPr="00421A73" w:rsidRDefault="001E4685" w:rsidP="005D25F6">
            <w:pPr>
              <w:spacing w:after="0" w:line="20" w:lineRule="atLeast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FFFFFF"/>
            <w:vAlign w:val="center"/>
          </w:tcPr>
          <w:p w:rsidR="001E4685" w:rsidRPr="00421A73" w:rsidRDefault="001E4685" w:rsidP="005D25F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FFFFFF"/>
          </w:tcPr>
          <w:p w:rsidR="001E4685" w:rsidRPr="00421A73" w:rsidRDefault="001E4685" w:rsidP="005D25F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ru-RU"/>
              </w:rPr>
              <w:t>Համայնքի բյուջե</w:t>
            </w:r>
          </w:p>
        </w:tc>
      </w:tr>
      <w:tr w:rsidR="001E4685" w:rsidRPr="00421A73" w:rsidTr="00003A82">
        <w:trPr>
          <w:cantSplit/>
          <w:trHeight w:val="899"/>
        </w:trPr>
        <w:tc>
          <w:tcPr>
            <w:tcW w:w="525" w:type="dxa"/>
            <w:shd w:val="clear" w:color="auto" w:fill="FFFFFF"/>
            <w:vAlign w:val="center"/>
          </w:tcPr>
          <w:p w:rsidR="001E4685" w:rsidRPr="00421A73" w:rsidRDefault="001E4685" w:rsidP="005D25F6">
            <w:pPr>
              <w:numPr>
                <w:ilvl w:val="0"/>
                <w:numId w:val="4"/>
              </w:numPr>
              <w:spacing w:after="0" w:line="20" w:lineRule="atLeast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591" w:type="dxa"/>
            <w:gridSpan w:val="2"/>
            <w:shd w:val="clear" w:color="auto" w:fill="FFFFFF"/>
            <w:vAlign w:val="center"/>
          </w:tcPr>
          <w:p w:rsidR="00CD5CBC" w:rsidRPr="00421A73" w:rsidRDefault="001E4685" w:rsidP="005D25F6">
            <w:pPr>
              <w:spacing w:after="0" w:line="20" w:lineRule="atLeast"/>
              <w:rPr>
                <w:rFonts w:ascii="GHEA Grapalat" w:hAnsi="GHEA Grapalat"/>
                <w:sz w:val="24"/>
                <w:szCs w:val="24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&lt;&lt;Օրենսդիր և գործադիր մարմիններ&gt;&gt; ծրագիր</w:t>
            </w:r>
          </w:p>
          <w:p w:rsidR="001E4685" w:rsidRPr="00421A73" w:rsidRDefault="000A3794" w:rsidP="005D25F6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.</w:t>
            </w:r>
            <w:r w:rsidR="001E4685" w:rsidRPr="00421A73">
              <w:rPr>
                <w:rFonts w:ascii="GHEA Grapalat" w:hAnsi="GHEA Grapalat"/>
                <w:sz w:val="24"/>
                <w:szCs w:val="24"/>
                <w:lang w:val="ru-RU"/>
              </w:rPr>
              <w:t>Ընդհանուր բնույթի այլ ծառայություններ ծրագիր</w:t>
            </w:r>
          </w:p>
          <w:p w:rsidR="001E4685" w:rsidRPr="00421A73" w:rsidRDefault="000A3794" w:rsidP="005D25F6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.</w:t>
            </w:r>
            <w:r w:rsidR="001E4685" w:rsidRPr="00421A73">
              <w:rPr>
                <w:rFonts w:ascii="GHEA Grapalat" w:hAnsi="GHEA Grapalat"/>
                <w:sz w:val="24"/>
                <w:szCs w:val="24"/>
                <w:lang w:val="ru-RU"/>
              </w:rPr>
              <w:t>Ընդհանուր բնույթի հանրային ծառայություններ ծրագիր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5D25F6" w:rsidRPr="00421A73" w:rsidRDefault="00D80B13" w:rsidP="00736602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421A73">
              <w:rPr>
                <w:rFonts w:ascii="GHEA Grapalat" w:hAnsi="GHEA Grapalat"/>
                <w:lang w:val="hy-AM"/>
              </w:rPr>
              <w:t>31</w:t>
            </w:r>
            <w:r w:rsidR="00981E66" w:rsidRPr="00421A73">
              <w:rPr>
                <w:rFonts w:ascii="GHEA Grapalat" w:hAnsi="GHEA Grapalat"/>
                <w:lang w:val="hy-AM"/>
              </w:rPr>
              <w:t>1803,0</w:t>
            </w:r>
          </w:p>
        </w:tc>
        <w:tc>
          <w:tcPr>
            <w:tcW w:w="1924" w:type="dxa"/>
            <w:shd w:val="clear" w:color="auto" w:fill="FFFFFF"/>
          </w:tcPr>
          <w:p w:rsidR="001E4685" w:rsidRPr="00421A73" w:rsidRDefault="001E4685" w:rsidP="005D25F6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</w:tr>
      <w:tr w:rsidR="001E4685" w:rsidRPr="00421A73" w:rsidTr="005D25F6">
        <w:trPr>
          <w:cantSplit/>
          <w:trHeight w:val="172"/>
        </w:trPr>
        <w:tc>
          <w:tcPr>
            <w:tcW w:w="7116" w:type="dxa"/>
            <w:gridSpan w:val="3"/>
            <w:shd w:val="clear" w:color="auto" w:fill="FFFFFF"/>
            <w:vAlign w:val="center"/>
          </w:tcPr>
          <w:p w:rsidR="001E4685" w:rsidRPr="00421A73" w:rsidRDefault="001E4685" w:rsidP="005D25F6">
            <w:pPr>
              <w:spacing w:after="0" w:line="20" w:lineRule="atLeast"/>
              <w:rPr>
                <w:rFonts w:ascii="GHEA Grapalat" w:hAnsi="GHEA Grapalat"/>
                <w:sz w:val="24"/>
                <w:szCs w:val="24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  <w:p w:rsidR="001E4685" w:rsidRPr="00421A73" w:rsidRDefault="001E4685" w:rsidP="005D25F6">
            <w:pPr>
              <w:spacing w:after="0" w:line="20" w:lineRule="atLeast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FFFFFF"/>
            <w:vAlign w:val="center"/>
          </w:tcPr>
          <w:p w:rsidR="001E4685" w:rsidRPr="00421A73" w:rsidRDefault="00736602" w:rsidP="00736602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ru-RU"/>
              </w:rPr>
              <w:t>311803,0</w:t>
            </w:r>
          </w:p>
        </w:tc>
        <w:tc>
          <w:tcPr>
            <w:tcW w:w="1924" w:type="dxa"/>
            <w:shd w:val="clear" w:color="auto" w:fill="FFFFFF"/>
          </w:tcPr>
          <w:p w:rsidR="001E4685" w:rsidRPr="00421A73" w:rsidRDefault="001E4685" w:rsidP="005D25F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1E4685" w:rsidRPr="00421A73" w:rsidTr="005D25F6">
        <w:trPr>
          <w:cantSplit/>
          <w:trHeight w:val="178"/>
        </w:trPr>
        <w:tc>
          <w:tcPr>
            <w:tcW w:w="7116" w:type="dxa"/>
            <w:gridSpan w:val="3"/>
            <w:shd w:val="clear" w:color="auto" w:fill="FFFFFF"/>
            <w:vAlign w:val="center"/>
          </w:tcPr>
          <w:p w:rsidR="001E4685" w:rsidRPr="00421A73" w:rsidRDefault="001E4685" w:rsidP="005D25F6">
            <w:pPr>
              <w:spacing w:after="0" w:line="20" w:lineRule="atLeast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Ո</w:t>
            </w:r>
            <w:r w:rsidRPr="00421A7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լորտ 2. </w:t>
            </w:r>
            <w:r w:rsidRPr="00421A73">
              <w:rPr>
                <w:rFonts w:ascii="GHEA Grapalat" w:hAnsi="GHEA Grapalat"/>
                <w:b/>
                <w:sz w:val="24"/>
                <w:szCs w:val="24"/>
                <w:lang w:val="ru-RU"/>
              </w:rPr>
              <w:t>Շրջակա միջավայրի պաշտպանություն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1E4685" w:rsidRPr="00421A73" w:rsidRDefault="001E4685" w:rsidP="005D25F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FFFFFF"/>
          </w:tcPr>
          <w:p w:rsidR="001E4685" w:rsidRPr="00421A73" w:rsidRDefault="00F25CC0" w:rsidP="005D25F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ru-RU"/>
              </w:rPr>
              <w:t>Համայնքի բյուջե</w:t>
            </w:r>
          </w:p>
        </w:tc>
      </w:tr>
      <w:tr w:rsidR="001E4685" w:rsidRPr="00421A73" w:rsidTr="00003A82">
        <w:trPr>
          <w:cantSplit/>
          <w:trHeight w:val="768"/>
        </w:trPr>
        <w:tc>
          <w:tcPr>
            <w:tcW w:w="525" w:type="dxa"/>
            <w:shd w:val="clear" w:color="auto" w:fill="FFFFFF"/>
            <w:vAlign w:val="center"/>
          </w:tcPr>
          <w:p w:rsidR="001E4685" w:rsidRPr="00421A73" w:rsidRDefault="001E4685" w:rsidP="005D25F6">
            <w:pPr>
              <w:numPr>
                <w:ilvl w:val="0"/>
                <w:numId w:val="5"/>
              </w:numPr>
              <w:spacing w:after="0" w:line="20" w:lineRule="atLeast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591" w:type="dxa"/>
            <w:gridSpan w:val="2"/>
            <w:shd w:val="clear" w:color="auto" w:fill="FFFFFF"/>
            <w:vAlign w:val="center"/>
          </w:tcPr>
          <w:p w:rsidR="001E4685" w:rsidRPr="00421A73" w:rsidRDefault="001E4685" w:rsidP="005D25F6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ru-RU"/>
              </w:rPr>
              <w:t>Աղբահանում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1E4685" w:rsidRPr="00421A73" w:rsidRDefault="00736602" w:rsidP="00736602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hy-AM"/>
              </w:rPr>
              <w:t>39580,0</w:t>
            </w:r>
          </w:p>
        </w:tc>
        <w:tc>
          <w:tcPr>
            <w:tcW w:w="1924" w:type="dxa"/>
            <w:shd w:val="clear" w:color="auto" w:fill="FFFFFF"/>
          </w:tcPr>
          <w:p w:rsidR="001E4685" w:rsidRPr="00421A73" w:rsidRDefault="001E4685" w:rsidP="005D25F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1E4685" w:rsidRPr="00421A73" w:rsidTr="005D25F6">
        <w:trPr>
          <w:cantSplit/>
          <w:trHeight w:val="272"/>
        </w:trPr>
        <w:tc>
          <w:tcPr>
            <w:tcW w:w="7116" w:type="dxa"/>
            <w:gridSpan w:val="3"/>
            <w:shd w:val="clear" w:color="auto" w:fill="FFFFFF"/>
            <w:vAlign w:val="center"/>
          </w:tcPr>
          <w:p w:rsidR="001E4685" w:rsidRPr="00421A73" w:rsidRDefault="001E4685" w:rsidP="005D25F6">
            <w:pPr>
              <w:spacing w:after="0" w:line="20" w:lineRule="atLeast"/>
              <w:rPr>
                <w:rFonts w:ascii="GHEA Grapalat" w:hAnsi="GHEA Grapalat" w:cs="Arial"/>
                <w:sz w:val="24"/>
                <w:szCs w:val="24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1E4685" w:rsidRPr="00421A73" w:rsidRDefault="00981E66" w:rsidP="00981E66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hy-AM"/>
              </w:rPr>
              <w:t>39580,0</w:t>
            </w:r>
          </w:p>
        </w:tc>
        <w:tc>
          <w:tcPr>
            <w:tcW w:w="1924" w:type="dxa"/>
            <w:shd w:val="clear" w:color="auto" w:fill="FFFFFF"/>
          </w:tcPr>
          <w:p w:rsidR="001E4685" w:rsidRPr="00421A73" w:rsidRDefault="001E4685" w:rsidP="005D25F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1E4685" w:rsidRPr="00421A73" w:rsidTr="005D25F6">
        <w:trPr>
          <w:cantSplit/>
          <w:trHeight w:val="178"/>
        </w:trPr>
        <w:tc>
          <w:tcPr>
            <w:tcW w:w="7116" w:type="dxa"/>
            <w:gridSpan w:val="3"/>
            <w:shd w:val="clear" w:color="auto" w:fill="FFFFFF"/>
            <w:vAlign w:val="center"/>
          </w:tcPr>
          <w:p w:rsidR="001E4685" w:rsidRPr="00421A73" w:rsidRDefault="001E4685" w:rsidP="005D25F6">
            <w:pPr>
              <w:spacing w:after="0" w:line="20" w:lineRule="atLeas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Ոլորտ </w:t>
            </w:r>
            <w:r w:rsidRPr="00421A73">
              <w:rPr>
                <w:rFonts w:ascii="GHEA Grapalat" w:hAnsi="GHEA Grapalat"/>
                <w:b/>
                <w:sz w:val="24"/>
                <w:szCs w:val="24"/>
              </w:rPr>
              <w:t>3</w:t>
            </w:r>
            <w:r w:rsidRPr="00421A73">
              <w:rPr>
                <w:rFonts w:ascii="GHEA Grapalat" w:hAnsi="GHEA Grapalat"/>
                <w:b/>
                <w:sz w:val="24"/>
                <w:szCs w:val="24"/>
                <w:lang w:val="hy-AM"/>
              </w:rPr>
              <w:t>. Քաղաքաշինություն և կոմունալ տնտեսություն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1E4685" w:rsidRPr="00421A73" w:rsidRDefault="001E4685" w:rsidP="005D25F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FFFFFF"/>
          </w:tcPr>
          <w:p w:rsidR="001E4685" w:rsidRPr="00421A73" w:rsidRDefault="00F25CC0" w:rsidP="005D25F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ru-RU"/>
              </w:rPr>
              <w:t>Համայնքի բյուջե</w:t>
            </w:r>
          </w:p>
        </w:tc>
      </w:tr>
      <w:tr w:rsidR="001E4685" w:rsidRPr="00421A73" w:rsidTr="00003A82">
        <w:trPr>
          <w:trHeight w:val="1116"/>
        </w:trPr>
        <w:tc>
          <w:tcPr>
            <w:tcW w:w="525" w:type="dxa"/>
            <w:shd w:val="clear" w:color="auto" w:fill="FFFFFF"/>
            <w:vAlign w:val="center"/>
          </w:tcPr>
          <w:p w:rsidR="001E4685" w:rsidRPr="00421A73" w:rsidRDefault="001E4685" w:rsidP="005D25F6">
            <w:pPr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591" w:type="dxa"/>
            <w:gridSpan w:val="2"/>
            <w:shd w:val="clear" w:color="auto" w:fill="FFFFFF"/>
            <w:vAlign w:val="center"/>
          </w:tcPr>
          <w:p w:rsidR="001E4685" w:rsidRPr="00421A73" w:rsidRDefault="001E4685" w:rsidP="005D25F6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&lt;&lt;Բնակարանային շինարարության և կոմունալ ծառայություններ&gt;&gt; (այլ դասերին չպատկանող)</w:t>
            </w:r>
          </w:p>
          <w:p w:rsidR="001E4685" w:rsidRPr="00421A73" w:rsidRDefault="001E4685" w:rsidP="005D25F6">
            <w:pPr>
              <w:spacing w:after="0" w:line="20" w:lineRule="atLeast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1E4685" w:rsidRPr="00421A73" w:rsidRDefault="00981E66" w:rsidP="00981E66">
            <w:pPr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hy-AM"/>
              </w:rPr>
              <w:t>76900,0</w:t>
            </w:r>
          </w:p>
        </w:tc>
        <w:tc>
          <w:tcPr>
            <w:tcW w:w="1924" w:type="dxa"/>
            <w:shd w:val="clear" w:color="auto" w:fill="FFFFFF"/>
          </w:tcPr>
          <w:p w:rsidR="001E4685" w:rsidRPr="00421A73" w:rsidRDefault="001E4685" w:rsidP="005D25F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1E4685" w:rsidRPr="00421A73" w:rsidTr="00003A82">
        <w:trPr>
          <w:trHeight w:val="325"/>
        </w:trPr>
        <w:tc>
          <w:tcPr>
            <w:tcW w:w="525" w:type="dxa"/>
            <w:shd w:val="clear" w:color="auto" w:fill="FFFFFF"/>
            <w:vAlign w:val="center"/>
          </w:tcPr>
          <w:p w:rsidR="001E4685" w:rsidRPr="00421A73" w:rsidRDefault="001E4685" w:rsidP="005D25F6">
            <w:pPr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591" w:type="dxa"/>
            <w:gridSpan w:val="2"/>
            <w:shd w:val="clear" w:color="auto" w:fill="FFFFFF"/>
            <w:vAlign w:val="center"/>
          </w:tcPr>
          <w:p w:rsidR="001E4685" w:rsidRPr="00421A73" w:rsidRDefault="001E4685" w:rsidP="005D25F6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&lt;&lt;</w:t>
            </w: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Փողոցների լուսավորությ</w:t>
            </w: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ուն&gt;&gt;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1E4685" w:rsidRPr="00421A73" w:rsidRDefault="00981E66" w:rsidP="00981E66">
            <w:pPr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421A73">
              <w:rPr>
                <w:rFonts w:ascii="GHEA Grapalat" w:hAnsi="GHEA Grapalat" w:cs="Arial"/>
                <w:sz w:val="20"/>
                <w:szCs w:val="20"/>
                <w:lang w:val="hy-AM"/>
              </w:rPr>
              <w:t>8500,0</w:t>
            </w:r>
          </w:p>
        </w:tc>
        <w:tc>
          <w:tcPr>
            <w:tcW w:w="1924" w:type="dxa"/>
            <w:shd w:val="clear" w:color="auto" w:fill="FFFFFF"/>
          </w:tcPr>
          <w:p w:rsidR="001E4685" w:rsidRPr="00421A73" w:rsidRDefault="001E4685" w:rsidP="005D25F6">
            <w:pPr>
              <w:spacing w:after="0" w:line="20" w:lineRule="atLeast"/>
              <w:jc w:val="center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</w:p>
        </w:tc>
      </w:tr>
      <w:tr w:rsidR="005B07FC" w:rsidRPr="00421A73" w:rsidTr="00003A82">
        <w:trPr>
          <w:trHeight w:val="344"/>
        </w:trPr>
        <w:tc>
          <w:tcPr>
            <w:tcW w:w="525" w:type="dxa"/>
            <w:shd w:val="clear" w:color="auto" w:fill="FFFFFF"/>
            <w:vAlign w:val="center"/>
          </w:tcPr>
          <w:p w:rsidR="005B07FC" w:rsidRPr="00421A73" w:rsidRDefault="005B07FC" w:rsidP="005D25F6">
            <w:pPr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591" w:type="dxa"/>
            <w:gridSpan w:val="2"/>
            <w:shd w:val="clear" w:color="auto" w:fill="FFFFFF"/>
            <w:vAlign w:val="center"/>
          </w:tcPr>
          <w:p w:rsidR="005B07FC" w:rsidRPr="00421A73" w:rsidRDefault="005B07FC" w:rsidP="005D25F6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&lt;&lt;</w:t>
            </w: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Ջրամատակարարում</w:t>
            </w: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&gt;&gt;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5B07FC" w:rsidRPr="00421A73" w:rsidRDefault="00981E66" w:rsidP="00981E66">
            <w:pPr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 w:cs="Arial"/>
                <w:sz w:val="20"/>
                <w:szCs w:val="20"/>
                <w:lang w:val="hy-AM"/>
              </w:rPr>
              <w:t>30000,0</w:t>
            </w:r>
          </w:p>
        </w:tc>
        <w:tc>
          <w:tcPr>
            <w:tcW w:w="1924" w:type="dxa"/>
            <w:shd w:val="clear" w:color="auto" w:fill="FFFFFF"/>
          </w:tcPr>
          <w:p w:rsidR="005B07FC" w:rsidRPr="00421A73" w:rsidRDefault="005B07FC" w:rsidP="005D25F6">
            <w:pPr>
              <w:spacing w:after="0" w:line="20" w:lineRule="atLeast"/>
              <w:jc w:val="center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</w:p>
        </w:tc>
      </w:tr>
      <w:tr w:rsidR="001E4685" w:rsidRPr="00421A73" w:rsidTr="005D25F6">
        <w:trPr>
          <w:trHeight w:val="262"/>
        </w:trPr>
        <w:tc>
          <w:tcPr>
            <w:tcW w:w="7116" w:type="dxa"/>
            <w:gridSpan w:val="3"/>
            <w:shd w:val="clear" w:color="auto" w:fill="FFFFFF"/>
            <w:vAlign w:val="center"/>
          </w:tcPr>
          <w:p w:rsidR="001E4685" w:rsidRPr="00421A73" w:rsidRDefault="001E4685" w:rsidP="005D25F6">
            <w:pPr>
              <w:spacing w:after="0" w:line="20" w:lineRule="atLeast"/>
              <w:rPr>
                <w:rFonts w:ascii="GHEA Grapalat" w:hAnsi="GHEA Grapalat"/>
                <w:sz w:val="24"/>
                <w:szCs w:val="24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  <w:p w:rsidR="001E4685" w:rsidRPr="00421A73" w:rsidRDefault="001E4685" w:rsidP="005D25F6">
            <w:pPr>
              <w:spacing w:after="0" w:line="20" w:lineRule="atLeast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FFFFFF"/>
            <w:vAlign w:val="center"/>
          </w:tcPr>
          <w:p w:rsidR="001E4685" w:rsidRPr="00421A73" w:rsidRDefault="001E4685" w:rsidP="00981E66">
            <w:pPr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</w:p>
        </w:tc>
        <w:tc>
          <w:tcPr>
            <w:tcW w:w="1924" w:type="dxa"/>
            <w:shd w:val="clear" w:color="auto" w:fill="FFFFFF"/>
          </w:tcPr>
          <w:p w:rsidR="001E4685" w:rsidRPr="00421A73" w:rsidRDefault="001E4685" w:rsidP="005D25F6">
            <w:pPr>
              <w:spacing w:after="0" w:line="20" w:lineRule="atLeast"/>
              <w:jc w:val="center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</w:p>
        </w:tc>
      </w:tr>
      <w:tr w:rsidR="001E4685" w:rsidRPr="00421A73" w:rsidTr="005D25F6">
        <w:trPr>
          <w:cantSplit/>
          <w:trHeight w:val="178"/>
        </w:trPr>
        <w:tc>
          <w:tcPr>
            <w:tcW w:w="7116" w:type="dxa"/>
            <w:gridSpan w:val="3"/>
            <w:shd w:val="clear" w:color="auto" w:fill="FFFFFF"/>
            <w:vAlign w:val="center"/>
          </w:tcPr>
          <w:p w:rsidR="001E4685" w:rsidRPr="00421A73" w:rsidRDefault="001E4685" w:rsidP="005D25F6">
            <w:pPr>
              <w:spacing w:after="0" w:line="20" w:lineRule="atLeas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lastRenderedPageBreak/>
              <w:t>Ո</w:t>
            </w:r>
            <w:r w:rsidRPr="00421A7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լորտ </w:t>
            </w:r>
            <w:r w:rsidRPr="00421A73">
              <w:rPr>
                <w:rFonts w:ascii="GHEA Grapalat" w:hAnsi="GHEA Grapalat"/>
                <w:b/>
                <w:sz w:val="24"/>
                <w:szCs w:val="24"/>
                <w:lang w:val="ru-RU"/>
              </w:rPr>
              <w:t>4</w:t>
            </w:r>
            <w:r w:rsidRPr="00421A73">
              <w:rPr>
                <w:rFonts w:ascii="GHEA Grapalat" w:hAnsi="GHEA Grapalat"/>
                <w:b/>
                <w:sz w:val="24"/>
                <w:szCs w:val="24"/>
                <w:lang w:val="hy-AM"/>
              </w:rPr>
              <w:t>.</w:t>
            </w:r>
            <w:r w:rsidRPr="00421A7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421A73">
              <w:rPr>
                <w:rFonts w:ascii="GHEA Grapalat" w:hAnsi="GHEA Grapalat"/>
                <w:b/>
                <w:sz w:val="24"/>
                <w:szCs w:val="24"/>
                <w:lang w:val="ru-RU"/>
              </w:rPr>
              <w:t>Տնտեսական հարաբերություններ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1E4685" w:rsidRPr="00421A73" w:rsidRDefault="001E4685" w:rsidP="005D25F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24" w:type="dxa"/>
            <w:shd w:val="clear" w:color="auto" w:fill="FFFFFF"/>
          </w:tcPr>
          <w:p w:rsidR="001E4685" w:rsidRPr="00421A73" w:rsidRDefault="00F25CC0" w:rsidP="005D25F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ru-RU"/>
              </w:rPr>
              <w:t>Համայնքի բյուջե</w:t>
            </w:r>
          </w:p>
        </w:tc>
      </w:tr>
      <w:tr w:rsidR="001E4685" w:rsidRPr="00421A73" w:rsidTr="00003A82">
        <w:trPr>
          <w:trHeight w:val="650"/>
        </w:trPr>
        <w:tc>
          <w:tcPr>
            <w:tcW w:w="525" w:type="dxa"/>
            <w:shd w:val="clear" w:color="auto" w:fill="FFFFFF"/>
            <w:vAlign w:val="center"/>
          </w:tcPr>
          <w:p w:rsidR="001E4685" w:rsidRPr="00421A73" w:rsidRDefault="001E4685" w:rsidP="005D25F6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1.</w:t>
            </w:r>
          </w:p>
        </w:tc>
        <w:tc>
          <w:tcPr>
            <w:tcW w:w="6591" w:type="dxa"/>
            <w:gridSpan w:val="2"/>
            <w:shd w:val="clear" w:color="auto" w:fill="FFFFFF"/>
            <w:vAlign w:val="center"/>
          </w:tcPr>
          <w:p w:rsidR="001E4685" w:rsidRPr="00421A73" w:rsidRDefault="001E4685" w:rsidP="005D25F6">
            <w:pPr>
              <w:spacing w:after="0" w:line="20" w:lineRule="atLeast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sz w:val="24"/>
                <w:szCs w:val="24"/>
                <w:lang w:val="hy-AM"/>
              </w:rPr>
              <w:t>Ճանապարհային տրանսպորտ ծրագիր</w:t>
            </w:r>
            <w:r w:rsidR="005A5AEF" w:rsidRPr="00421A73">
              <w:rPr>
                <w:rFonts w:ascii="GHEA Grapalat" w:hAnsi="GHEA Grapalat" w:cs="Arial"/>
                <w:sz w:val="24"/>
                <w:szCs w:val="24"/>
                <w:lang w:val="ru-RU"/>
              </w:rPr>
              <w:t>՝</w:t>
            </w:r>
            <w:r w:rsidRPr="00421A73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ճանապարհների ընթացիկ նորոգում,</w:t>
            </w:r>
            <w:r w:rsidR="005A5AEF" w:rsidRPr="00421A73">
              <w:rPr>
                <w:rFonts w:ascii="GHEA Grapalat" w:hAnsi="GHEA Grapalat" w:cs="Arial"/>
                <w:sz w:val="24"/>
                <w:szCs w:val="24"/>
                <w:lang w:val="ru-RU"/>
              </w:rPr>
              <w:t xml:space="preserve"> </w:t>
            </w:r>
            <w:r w:rsidRPr="00421A73">
              <w:rPr>
                <w:rFonts w:ascii="GHEA Grapalat" w:hAnsi="GHEA Grapalat" w:cs="Arial"/>
                <w:sz w:val="24"/>
                <w:szCs w:val="24"/>
                <w:lang w:val="ru-RU"/>
              </w:rPr>
              <w:t>ն</w:t>
            </w:r>
            <w:r w:rsidRPr="00421A73">
              <w:rPr>
                <w:rFonts w:ascii="GHEA Grapalat" w:hAnsi="GHEA Grapalat" w:cs="Arial"/>
                <w:sz w:val="24"/>
                <w:szCs w:val="24"/>
              </w:rPr>
              <w:t>շագծում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1E4685" w:rsidRPr="00421A73" w:rsidRDefault="00981E66" w:rsidP="005D25F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ru-RU"/>
              </w:rPr>
              <w:t>279000,0</w:t>
            </w:r>
          </w:p>
        </w:tc>
        <w:tc>
          <w:tcPr>
            <w:tcW w:w="1924" w:type="dxa"/>
            <w:shd w:val="clear" w:color="auto" w:fill="FFFFFF"/>
          </w:tcPr>
          <w:p w:rsidR="001E4685" w:rsidRPr="00421A73" w:rsidRDefault="001E4685" w:rsidP="005D25F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1E4685" w:rsidRPr="00421A73" w:rsidTr="00003A82">
        <w:trPr>
          <w:trHeight w:val="325"/>
        </w:trPr>
        <w:tc>
          <w:tcPr>
            <w:tcW w:w="525" w:type="dxa"/>
            <w:shd w:val="clear" w:color="auto" w:fill="FFFFFF"/>
            <w:vAlign w:val="center"/>
          </w:tcPr>
          <w:p w:rsidR="001E4685" w:rsidRPr="00421A73" w:rsidRDefault="001E4685" w:rsidP="005D25F6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2.</w:t>
            </w:r>
          </w:p>
        </w:tc>
        <w:tc>
          <w:tcPr>
            <w:tcW w:w="6591" w:type="dxa"/>
            <w:gridSpan w:val="2"/>
            <w:shd w:val="clear" w:color="auto" w:fill="FFFFFF"/>
            <w:vAlign w:val="center"/>
          </w:tcPr>
          <w:p w:rsidR="001E4685" w:rsidRPr="00421A73" w:rsidRDefault="001E4685" w:rsidP="005D25F6">
            <w:pPr>
              <w:spacing w:after="0" w:line="20" w:lineRule="atLeast"/>
              <w:rPr>
                <w:rFonts w:ascii="GHEA Grapalat" w:hAnsi="GHEA Grapalat" w:cs="Arial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 w:cs="Arial"/>
                <w:sz w:val="24"/>
                <w:szCs w:val="24"/>
                <w:lang w:val="ru-RU"/>
              </w:rPr>
              <w:t>Ոռոգում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1E4685" w:rsidRPr="00421A73" w:rsidRDefault="00981E66" w:rsidP="004C722A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ru-RU"/>
              </w:rPr>
              <w:t>17000,0</w:t>
            </w:r>
          </w:p>
          <w:p w:rsidR="004C722A" w:rsidRPr="00421A73" w:rsidRDefault="004C722A" w:rsidP="005D25F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924" w:type="dxa"/>
            <w:shd w:val="clear" w:color="auto" w:fill="FFFFFF"/>
          </w:tcPr>
          <w:p w:rsidR="001E4685" w:rsidRPr="00421A73" w:rsidRDefault="001E4685" w:rsidP="005D25F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4C722A" w:rsidRPr="00421A73" w:rsidTr="004C722A">
        <w:trPr>
          <w:trHeight w:val="463"/>
        </w:trPr>
        <w:tc>
          <w:tcPr>
            <w:tcW w:w="525" w:type="dxa"/>
            <w:shd w:val="clear" w:color="auto" w:fill="FFFFFF"/>
            <w:vAlign w:val="center"/>
          </w:tcPr>
          <w:p w:rsidR="004C722A" w:rsidRPr="00421A73" w:rsidRDefault="004C722A" w:rsidP="005D25F6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3.</w:t>
            </w:r>
          </w:p>
        </w:tc>
        <w:tc>
          <w:tcPr>
            <w:tcW w:w="6591" w:type="dxa"/>
            <w:gridSpan w:val="2"/>
            <w:shd w:val="clear" w:color="auto" w:fill="FFFFFF"/>
            <w:vAlign w:val="center"/>
          </w:tcPr>
          <w:p w:rsidR="004C722A" w:rsidRPr="00421A73" w:rsidRDefault="004C722A" w:rsidP="005D25F6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Գյուղատնտեսություն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4C722A" w:rsidRPr="00421A73" w:rsidRDefault="00981E66" w:rsidP="005D25F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ru-RU"/>
              </w:rPr>
              <w:t>8600,0</w:t>
            </w:r>
          </w:p>
        </w:tc>
        <w:tc>
          <w:tcPr>
            <w:tcW w:w="1924" w:type="dxa"/>
            <w:shd w:val="clear" w:color="auto" w:fill="FFFFFF"/>
          </w:tcPr>
          <w:p w:rsidR="004C722A" w:rsidRPr="00421A73" w:rsidRDefault="004C722A" w:rsidP="005D25F6">
            <w:pPr>
              <w:spacing w:after="0" w:line="20" w:lineRule="atLeast"/>
              <w:jc w:val="center"/>
              <w:rPr>
                <w:rFonts w:ascii="GHEA Grapalat" w:hAnsi="GHEA Grapalat" w:cs="Arial"/>
                <w:sz w:val="20"/>
                <w:szCs w:val="20"/>
                <w:highlight w:val="darkGray"/>
                <w:lang w:val="ru-RU"/>
              </w:rPr>
            </w:pPr>
          </w:p>
        </w:tc>
      </w:tr>
      <w:tr w:rsidR="004C722A" w:rsidRPr="00421A73" w:rsidTr="004C722A">
        <w:trPr>
          <w:trHeight w:val="652"/>
        </w:trPr>
        <w:tc>
          <w:tcPr>
            <w:tcW w:w="525" w:type="dxa"/>
            <w:shd w:val="clear" w:color="auto" w:fill="FFFFFF"/>
            <w:vAlign w:val="center"/>
          </w:tcPr>
          <w:p w:rsidR="004C722A" w:rsidRPr="00421A73" w:rsidRDefault="004C722A" w:rsidP="005D25F6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4.</w:t>
            </w:r>
          </w:p>
        </w:tc>
        <w:tc>
          <w:tcPr>
            <w:tcW w:w="6591" w:type="dxa"/>
            <w:gridSpan w:val="2"/>
            <w:shd w:val="clear" w:color="auto" w:fill="FFFFFF"/>
            <w:vAlign w:val="center"/>
          </w:tcPr>
          <w:p w:rsidR="004C722A" w:rsidRPr="00421A73" w:rsidRDefault="004C722A" w:rsidP="005D25F6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Նավթամթերք և բնական գազ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4C722A" w:rsidRPr="00421A73" w:rsidRDefault="00981E66" w:rsidP="005D25F6">
            <w:pPr>
              <w:spacing w:after="0" w:line="20" w:lineRule="atLeast"/>
              <w:jc w:val="center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421A73">
              <w:rPr>
                <w:rFonts w:ascii="GHEA Grapalat" w:hAnsi="GHEA Grapalat" w:cs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w="1924" w:type="dxa"/>
            <w:shd w:val="clear" w:color="auto" w:fill="FFFFFF"/>
          </w:tcPr>
          <w:p w:rsidR="004C722A" w:rsidRPr="00421A73" w:rsidRDefault="004C722A" w:rsidP="005D25F6">
            <w:pPr>
              <w:spacing w:after="0" w:line="20" w:lineRule="atLeast"/>
              <w:jc w:val="center"/>
              <w:rPr>
                <w:rFonts w:ascii="GHEA Grapalat" w:hAnsi="GHEA Grapalat" w:cs="Arial"/>
                <w:sz w:val="20"/>
                <w:szCs w:val="20"/>
                <w:highlight w:val="darkGray"/>
                <w:lang w:val="ru-RU"/>
              </w:rPr>
            </w:pPr>
          </w:p>
        </w:tc>
      </w:tr>
      <w:tr w:rsidR="004C722A" w:rsidRPr="00421A73" w:rsidTr="004C722A">
        <w:trPr>
          <w:trHeight w:val="601"/>
        </w:trPr>
        <w:tc>
          <w:tcPr>
            <w:tcW w:w="525" w:type="dxa"/>
            <w:shd w:val="clear" w:color="auto" w:fill="FFFFFF"/>
            <w:vAlign w:val="center"/>
          </w:tcPr>
          <w:p w:rsidR="004C722A" w:rsidRPr="00421A73" w:rsidRDefault="004C722A" w:rsidP="005D25F6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5.</w:t>
            </w:r>
          </w:p>
        </w:tc>
        <w:tc>
          <w:tcPr>
            <w:tcW w:w="6591" w:type="dxa"/>
            <w:gridSpan w:val="2"/>
            <w:shd w:val="clear" w:color="auto" w:fill="FFFFFF"/>
            <w:vAlign w:val="center"/>
          </w:tcPr>
          <w:p w:rsidR="004C722A" w:rsidRPr="00421A73" w:rsidRDefault="004C722A" w:rsidP="005D25F6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Էներգետիկա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4C722A" w:rsidRPr="00421A73" w:rsidRDefault="00981E66" w:rsidP="00981E66">
            <w:pPr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 w:cs="Arial"/>
                <w:sz w:val="20"/>
                <w:szCs w:val="20"/>
                <w:lang w:val="hy-AM"/>
              </w:rPr>
              <w:t>14000,0</w:t>
            </w:r>
          </w:p>
        </w:tc>
        <w:tc>
          <w:tcPr>
            <w:tcW w:w="1924" w:type="dxa"/>
            <w:shd w:val="clear" w:color="auto" w:fill="FFFFFF"/>
          </w:tcPr>
          <w:p w:rsidR="004C722A" w:rsidRPr="00421A73" w:rsidRDefault="004C722A" w:rsidP="005D25F6">
            <w:pPr>
              <w:spacing w:after="0" w:line="20" w:lineRule="atLeast"/>
              <w:jc w:val="center"/>
              <w:rPr>
                <w:rFonts w:ascii="GHEA Grapalat" w:hAnsi="GHEA Grapalat" w:cs="Arial"/>
                <w:sz w:val="20"/>
                <w:szCs w:val="20"/>
                <w:highlight w:val="darkGray"/>
                <w:lang w:val="ru-RU"/>
              </w:rPr>
            </w:pPr>
          </w:p>
        </w:tc>
      </w:tr>
      <w:tr w:rsidR="001E4685" w:rsidRPr="00421A73" w:rsidTr="004C722A">
        <w:trPr>
          <w:cantSplit/>
          <w:trHeight w:val="457"/>
        </w:trPr>
        <w:tc>
          <w:tcPr>
            <w:tcW w:w="7116" w:type="dxa"/>
            <w:gridSpan w:val="3"/>
            <w:shd w:val="clear" w:color="auto" w:fill="FFFFFF"/>
            <w:vAlign w:val="center"/>
          </w:tcPr>
          <w:p w:rsidR="001E4685" w:rsidRPr="00421A73" w:rsidRDefault="004C722A" w:rsidP="005D25F6">
            <w:pPr>
              <w:spacing w:after="0" w:line="20" w:lineRule="atLeast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b/>
                <w:sz w:val="24"/>
                <w:szCs w:val="24"/>
                <w:lang w:val="ru-RU"/>
              </w:rPr>
              <w:t>Ընդամենը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1E4685" w:rsidRPr="00421A73" w:rsidRDefault="00981E66" w:rsidP="00981E66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hy-AM"/>
              </w:rPr>
              <w:t>24500,0</w:t>
            </w:r>
          </w:p>
        </w:tc>
        <w:tc>
          <w:tcPr>
            <w:tcW w:w="1924" w:type="dxa"/>
            <w:shd w:val="clear" w:color="auto" w:fill="FFFFFF"/>
          </w:tcPr>
          <w:p w:rsidR="001E4685" w:rsidRPr="00421A73" w:rsidRDefault="001E4685" w:rsidP="005D25F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C722A" w:rsidRPr="00421A73" w:rsidTr="004C722A">
        <w:trPr>
          <w:cantSplit/>
          <w:trHeight w:val="435"/>
        </w:trPr>
        <w:tc>
          <w:tcPr>
            <w:tcW w:w="7116" w:type="dxa"/>
            <w:gridSpan w:val="3"/>
            <w:shd w:val="clear" w:color="auto" w:fill="FFFFFF"/>
            <w:vAlign w:val="center"/>
          </w:tcPr>
          <w:p w:rsidR="004C722A" w:rsidRPr="00421A73" w:rsidRDefault="004C722A" w:rsidP="005D25F6">
            <w:pPr>
              <w:spacing w:after="0" w:line="20" w:lineRule="atLeast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Ո</w:t>
            </w:r>
            <w:r w:rsidRPr="00421A7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լորտ </w:t>
            </w:r>
            <w:r w:rsidRPr="00421A73">
              <w:rPr>
                <w:rFonts w:ascii="GHEA Grapalat" w:hAnsi="GHEA Grapalat"/>
                <w:b/>
                <w:sz w:val="24"/>
                <w:szCs w:val="24"/>
                <w:lang w:val="ru-RU"/>
              </w:rPr>
              <w:t>5</w:t>
            </w:r>
            <w:r w:rsidRPr="00421A73">
              <w:rPr>
                <w:rFonts w:ascii="GHEA Grapalat" w:hAnsi="GHEA Grapalat"/>
                <w:b/>
                <w:sz w:val="24"/>
                <w:szCs w:val="24"/>
                <w:lang w:val="hy-AM"/>
              </w:rPr>
              <w:t>.Կրթություն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4C722A" w:rsidRPr="00421A73" w:rsidRDefault="004C722A" w:rsidP="005D25F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24" w:type="dxa"/>
            <w:shd w:val="clear" w:color="auto" w:fill="FFFFFF"/>
          </w:tcPr>
          <w:p w:rsidR="004C722A" w:rsidRPr="00421A73" w:rsidRDefault="004C722A" w:rsidP="005D25F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ru-RU"/>
              </w:rPr>
              <w:t>Համայնքի բյուջե</w:t>
            </w:r>
          </w:p>
        </w:tc>
      </w:tr>
      <w:tr w:rsidR="00003A82" w:rsidRPr="00421A73" w:rsidTr="00003A82">
        <w:trPr>
          <w:cantSplit/>
          <w:trHeight w:val="669"/>
        </w:trPr>
        <w:tc>
          <w:tcPr>
            <w:tcW w:w="525" w:type="dxa"/>
            <w:shd w:val="clear" w:color="auto" w:fill="FFFFFF"/>
            <w:vAlign w:val="center"/>
          </w:tcPr>
          <w:p w:rsidR="00003A82" w:rsidRPr="00421A73" w:rsidRDefault="00003A82" w:rsidP="005D25F6">
            <w:pPr>
              <w:numPr>
                <w:ilvl w:val="0"/>
                <w:numId w:val="8"/>
              </w:numPr>
              <w:spacing w:after="0" w:line="20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591" w:type="dxa"/>
            <w:gridSpan w:val="2"/>
            <w:shd w:val="clear" w:color="auto" w:fill="FFFFFF"/>
            <w:vAlign w:val="center"/>
          </w:tcPr>
          <w:p w:rsidR="00003A82" w:rsidRPr="00421A73" w:rsidRDefault="00003A82" w:rsidP="005D25F6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Նախադպրոցական </w:t>
            </w:r>
            <w:r w:rsidRPr="00421A73">
              <w:rPr>
                <w:rFonts w:ascii="GHEA Grapalat" w:hAnsi="GHEA Grapalat"/>
                <w:sz w:val="24"/>
                <w:szCs w:val="24"/>
              </w:rPr>
              <w:t>կրթությ</w:t>
            </w: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ա</w:t>
            </w:r>
            <w:r w:rsidRPr="00421A73">
              <w:rPr>
                <w:rFonts w:ascii="GHEA Grapalat" w:hAnsi="GHEA Grapalat"/>
                <w:sz w:val="24"/>
                <w:szCs w:val="24"/>
              </w:rPr>
              <w:t>ն կազմակերպում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003A82" w:rsidRPr="00421A73" w:rsidRDefault="00981E66" w:rsidP="00981E66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hy-AM"/>
              </w:rPr>
              <w:t>225000,0</w:t>
            </w:r>
          </w:p>
          <w:p w:rsidR="00003A82" w:rsidRPr="00421A73" w:rsidRDefault="00003A82" w:rsidP="005D25F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24" w:type="dxa"/>
            <w:shd w:val="clear" w:color="auto" w:fill="FFFFFF"/>
          </w:tcPr>
          <w:p w:rsidR="00003A82" w:rsidRPr="00421A73" w:rsidRDefault="00003A82" w:rsidP="005D25F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003A82" w:rsidRPr="00421A73" w:rsidTr="00003A82">
        <w:trPr>
          <w:cantSplit/>
          <w:trHeight w:val="439"/>
        </w:trPr>
        <w:tc>
          <w:tcPr>
            <w:tcW w:w="525" w:type="dxa"/>
            <w:shd w:val="clear" w:color="auto" w:fill="FFFFFF"/>
            <w:vAlign w:val="center"/>
          </w:tcPr>
          <w:p w:rsidR="00003A82" w:rsidRPr="00421A73" w:rsidRDefault="00003A82" w:rsidP="005D25F6">
            <w:pPr>
              <w:numPr>
                <w:ilvl w:val="0"/>
                <w:numId w:val="8"/>
              </w:numPr>
              <w:spacing w:after="0" w:line="20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591" w:type="dxa"/>
            <w:gridSpan w:val="2"/>
            <w:shd w:val="clear" w:color="auto" w:fill="FFFFFF"/>
            <w:vAlign w:val="center"/>
          </w:tcPr>
          <w:p w:rsidR="00003A82" w:rsidRPr="00421A73" w:rsidRDefault="00003A82" w:rsidP="005D25F6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1A73">
              <w:rPr>
                <w:rFonts w:ascii="GHEA Grapalat" w:hAnsi="GHEA Grapalat"/>
                <w:sz w:val="24"/>
                <w:szCs w:val="24"/>
              </w:rPr>
              <w:t>Ա</w:t>
            </w: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 xml:space="preserve">րտադպրոցական </w:t>
            </w: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դաստիարակության</w:t>
            </w: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կազմակերպում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003A82" w:rsidRPr="00421A73" w:rsidRDefault="00981E66" w:rsidP="00981E66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ru-RU"/>
              </w:rPr>
              <w:t>24500,0</w:t>
            </w:r>
          </w:p>
        </w:tc>
        <w:tc>
          <w:tcPr>
            <w:tcW w:w="1924" w:type="dxa"/>
            <w:shd w:val="clear" w:color="auto" w:fill="FFFFFF"/>
          </w:tcPr>
          <w:p w:rsidR="00003A82" w:rsidRPr="00421A73" w:rsidRDefault="00003A82" w:rsidP="005D25F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003A82" w:rsidRPr="00421A73" w:rsidTr="00003A82">
        <w:trPr>
          <w:trHeight w:val="401"/>
        </w:trPr>
        <w:tc>
          <w:tcPr>
            <w:tcW w:w="525" w:type="dxa"/>
            <w:shd w:val="clear" w:color="auto" w:fill="FFFFFF"/>
            <w:vAlign w:val="center"/>
          </w:tcPr>
          <w:p w:rsidR="00003A82" w:rsidRPr="00421A73" w:rsidRDefault="00003A82" w:rsidP="005D25F6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3.</w:t>
            </w:r>
          </w:p>
        </w:tc>
        <w:tc>
          <w:tcPr>
            <w:tcW w:w="6591" w:type="dxa"/>
            <w:gridSpan w:val="2"/>
            <w:shd w:val="clear" w:color="auto" w:fill="FFFFFF"/>
            <w:vAlign w:val="center"/>
          </w:tcPr>
          <w:p w:rsidR="00003A82" w:rsidRPr="00421A73" w:rsidRDefault="00003A82" w:rsidP="005D25F6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Միջնակարգ ընդհանուր կրթություն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003A82" w:rsidRPr="00421A73" w:rsidRDefault="00981E66" w:rsidP="00981E66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hy-AM"/>
              </w:rPr>
              <w:t>3000,0</w:t>
            </w:r>
          </w:p>
        </w:tc>
        <w:tc>
          <w:tcPr>
            <w:tcW w:w="1924" w:type="dxa"/>
            <w:shd w:val="clear" w:color="auto" w:fill="FFFFFF"/>
          </w:tcPr>
          <w:p w:rsidR="00003A82" w:rsidRPr="00421A73" w:rsidRDefault="00003A82" w:rsidP="005D25F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003A82" w:rsidRPr="00421A73" w:rsidTr="004C722A">
        <w:trPr>
          <w:trHeight w:val="405"/>
        </w:trPr>
        <w:tc>
          <w:tcPr>
            <w:tcW w:w="7116" w:type="dxa"/>
            <w:gridSpan w:val="3"/>
            <w:shd w:val="clear" w:color="auto" w:fill="FFFFFF"/>
            <w:vAlign w:val="center"/>
          </w:tcPr>
          <w:p w:rsidR="00003A82" w:rsidRPr="00421A73" w:rsidRDefault="00003A82" w:rsidP="005D25F6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Ընդամենը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003A82" w:rsidRPr="00421A73" w:rsidRDefault="00003A82" w:rsidP="005D25F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924" w:type="dxa"/>
            <w:shd w:val="clear" w:color="auto" w:fill="FFFFFF"/>
          </w:tcPr>
          <w:p w:rsidR="00003A82" w:rsidRPr="00421A73" w:rsidRDefault="00003A82" w:rsidP="005D25F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1E4685" w:rsidRPr="00421A73" w:rsidTr="00003A82">
        <w:trPr>
          <w:cantSplit/>
          <w:trHeight w:val="1137"/>
        </w:trPr>
        <w:tc>
          <w:tcPr>
            <w:tcW w:w="7116" w:type="dxa"/>
            <w:gridSpan w:val="3"/>
            <w:shd w:val="clear" w:color="auto" w:fill="FFFFFF"/>
            <w:vAlign w:val="center"/>
          </w:tcPr>
          <w:p w:rsidR="001E4685" w:rsidRPr="00421A73" w:rsidRDefault="001E4685" w:rsidP="005D25F6">
            <w:pPr>
              <w:spacing w:after="0" w:line="20" w:lineRule="atLeas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Ո</w:t>
            </w:r>
            <w:r w:rsidRPr="00421A7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լորտ </w:t>
            </w:r>
            <w:r w:rsidRPr="00421A73">
              <w:rPr>
                <w:rFonts w:ascii="GHEA Grapalat" w:hAnsi="GHEA Grapalat"/>
                <w:b/>
                <w:sz w:val="24"/>
                <w:szCs w:val="24"/>
              </w:rPr>
              <w:t>6</w:t>
            </w:r>
            <w:r w:rsidRPr="00421A73">
              <w:rPr>
                <w:rFonts w:ascii="GHEA Grapalat" w:hAnsi="GHEA Grapalat"/>
                <w:b/>
                <w:sz w:val="24"/>
                <w:szCs w:val="24"/>
                <w:lang w:val="hy-AM"/>
              </w:rPr>
              <w:t>. Մշակույթ և երիտասարդության հետ տարվող աշխատանքներ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1E4685" w:rsidRPr="00421A73" w:rsidRDefault="001E4685" w:rsidP="005D25F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24" w:type="dxa"/>
            <w:shd w:val="clear" w:color="auto" w:fill="FFFFFF"/>
          </w:tcPr>
          <w:p w:rsidR="001E4685" w:rsidRPr="00421A73" w:rsidRDefault="00F25CC0" w:rsidP="005D25F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ru-RU"/>
              </w:rPr>
              <w:t>Համայնքի բյուջե</w:t>
            </w:r>
          </w:p>
        </w:tc>
      </w:tr>
      <w:tr w:rsidR="001E4685" w:rsidRPr="00421A73" w:rsidTr="00003A82">
        <w:trPr>
          <w:cantSplit/>
          <w:trHeight w:val="973"/>
        </w:trPr>
        <w:tc>
          <w:tcPr>
            <w:tcW w:w="525" w:type="dxa"/>
            <w:shd w:val="clear" w:color="auto" w:fill="FFFFFF"/>
            <w:vAlign w:val="center"/>
          </w:tcPr>
          <w:p w:rsidR="001E4685" w:rsidRPr="00421A73" w:rsidRDefault="001E4685" w:rsidP="005D25F6">
            <w:pPr>
              <w:numPr>
                <w:ilvl w:val="0"/>
                <w:numId w:val="9"/>
              </w:numPr>
              <w:spacing w:after="0" w:line="20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591" w:type="dxa"/>
            <w:gridSpan w:val="2"/>
            <w:shd w:val="clear" w:color="auto" w:fill="FFFFFF"/>
            <w:vAlign w:val="center"/>
          </w:tcPr>
          <w:p w:rsidR="00003A82" w:rsidRPr="00421A73" w:rsidRDefault="00003A82" w:rsidP="00003A82">
            <w:pPr>
              <w:spacing w:after="0" w:line="20" w:lineRule="atLeast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  <w:p w:rsidR="001E4685" w:rsidRPr="00421A73" w:rsidRDefault="001E4685" w:rsidP="00003A82">
            <w:pPr>
              <w:spacing w:after="0" w:line="2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 xml:space="preserve">Մշակույթի տներ, ակումբներ, կենտրոններ </w:t>
            </w:r>
            <w:r w:rsidR="00CF7967" w:rsidRPr="00421A73">
              <w:rPr>
                <w:rFonts w:ascii="GHEA Grapalat" w:hAnsi="GHEA Grapalat"/>
                <w:sz w:val="24"/>
                <w:szCs w:val="24"/>
                <w:lang w:val="hy-AM"/>
              </w:rPr>
              <w:t>ծրագրիր</w:t>
            </w:r>
          </w:p>
          <w:p w:rsidR="00CF7967" w:rsidRPr="00421A73" w:rsidRDefault="00CF7967" w:rsidP="005D25F6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E4685" w:rsidRPr="00421A73" w:rsidRDefault="001E4685" w:rsidP="00003A82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  <w:tc>
          <w:tcPr>
            <w:tcW w:w="1787" w:type="dxa"/>
            <w:shd w:val="clear" w:color="auto" w:fill="FFFFFF"/>
            <w:vAlign w:val="center"/>
          </w:tcPr>
          <w:p w:rsidR="001E4685" w:rsidRPr="00421A73" w:rsidRDefault="0009391D" w:rsidP="00003A82">
            <w:pPr>
              <w:jc w:val="center"/>
              <w:rPr>
                <w:rFonts w:ascii="GHEA Grapalat" w:hAnsi="GHEA Grapalat"/>
                <w:lang w:val="ru-RU"/>
              </w:rPr>
            </w:pPr>
            <w:r w:rsidRPr="00421A73">
              <w:rPr>
                <w:rFonts w:ascii="GHEA Grapalat" w:hAnsi="GHEA Grapalat"/>
                <w:lang w:val="ru-RU"/>
              </w:rPr>
              <w:t>52941,0</w:t>
            </w:r>
          </w:p>
          <w:p w:rsidR="00CF7967" w:rsidRPr="00421A73" w:rsidRDefault="00CF7967" w:rsidP="005D25F6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924" w:type="dxa"/>
            <w:shd w:val="clear" w:color="auto" w:fill="FFFFFF"/>
          </w:tcPr>
          <w:p w:rsidR="001E4685" w:rsidRPr="00421A73" w:rsidRDefault="001E4685" w:rsidP="005D25F6">
            <w:pPr>
              <w:rPr>
                <w:rFonts w:ascii="GHEA Grapalat" w:hAnsi="GHEA Grapalat"/>
              </w:rPr>
            </w:pPr>
          </w:p>
        </w:tc>
      </w:tr>
      <w:tr w:rsidR="001E4685" w:rsidRPr="00421A73" w:rsidTr="00003A82">
        <w:trPr>
          <w:cantSplit/>
          <w:trHeight w:val="406"/>
        </w:trPr>
        <w:tc>
          <w:tcPr>
            <w:tcW w:w="525" w:type="dxa"/>
            <w:shd w:val="clear" w:color="auto" w:fill="FFFFFF"/>
            <w:vAlign w:val="center"/>
          </w:tcPr>
          <w:p w:rsidR="001E4685" w:rsidRPr="00421A73" w:rsidRDefault="001E4685" w:rsidP="005D25F6">
            <w:pPr>
              <w:numPr>
                <w:ilvl w:val="0"/>
                <w:numId w:val="9"/>
              </w:numPr>
              <w:spacing w:after="0" w:line="20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591" w:type="dxa"/>
            <w:gridSpan w:val="2"/>
            <w:shd w:val="clear" w:color="auto" w:fill="FFFFFF"/>
            <w:vAlign w:val="center"/>
          </w:tcPr>
          <w:p w:rsidR="001E4685" w:rsidRPr="00421A73" w:rsidRDefault="001E4685" w:rsidP="005D25F6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Գրադարաններ ծրագրով</w:t>
            </w:r>
          </w:p>
          <w:p w:rsidR="001E4685" w:rsidRPr="00421A73" w:rsidRDefault="001E4685" w:rsidP="005D25F6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  <w:tc>
          <w:tcPr>
            <w:tcW w:w="1787" w:type="dxa"/>
            <w:shd w:val="clear" w:color="auto" w:fill="FFFFFF"/>
            <w:vAlign w:val="center"/>
          </w:tcPr>
          <w:p w:rsidR="001E4685" w:rsidRPr="00421A73" w:rsidRDefault="0009391D" w:rsidP="00003A82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hy-AM"/>
              </w:rPr>
              <w:t>5000,0</w:t>
            </w:r>
          </w:p>
        </w:tc>
        <w:tc>
          <w:tcPr>
            <w:tcW w:w="1924" w:type="dxa"/>
            <w:shd w:val="clear" w:color="auto" w:fill="FFFFFF"/>
          </w:tcPr>
          <w:p w:rsidR="001E4685" w:rsidRPr="00421A73" w:rsidRDefault="001E4685" w:rsidP="005D25F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003A82" w:rsidRPr="00421A73" w:rsidTr="00003A82">
        <w:trPr>
          <w:cantSplit/>
          <w:trHeight w:val="613"/>
        </w:trPr>
        <w:tc>
          <w:tcPr>
            <w:tcW w:w="525" w:type="dxa"/>
            <w:shd w:val="clear" w:color="auto" w:fill="FFFFFF"/>
            <w:vAlign w:val="center"/>
          </w:tcPr>
          <w:p w:rsidR="00003A82" w:rsidRPr="00421A73" w:rsidRDefault="00003A82" w:rsidP="005D25F6">
            <w:pPr>
              <w:numPr>
                <w:ilvl w:val="0"/>
                <w:numId w:val="9"/>
              </w:numPr>
              <w:spacing w:after="0" w:line="20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591" w:type="dxa"/>
            <w:gridSpan w:val="2"/>
            <w:shd w:val="clear" w:color="auto" w:fill="FFFFFF"/>
            <w:vAlign w:val="center"/>
          </w:tcPr>
          <w:p w:rsidR="00003A82" w:rsidRPr="00421A73" w:rsidRDefault="00003A82" w:rsidP="005D25F6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Այլ մշակույթային կազմակերպություն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003A82" w:rsidRPr="00421A73" w:rsidRDefault="0009391D" w:rsidP="00003A82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ru-RU"/>
              </w:rPr>
              <w:t>9000,0</w:t>
            </w:r>
          </w:p>
        </w:tc>
        <w:tc>
          <w:tcPr>
            <w:tcW w:w="1924" w:type="dxa"/>
            <w:shd w:val="clear" w:color="auto" w:fill="FFFFFF"/>
          </w:tcPr>
          <w:p w:rsidR="00003A82" w:rsidRPr="00421A73" w:rsidRDefault="00003A82" w:rsidP="005D25F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1E4685" w:rsidRPr="00421A73" w:rsidTr="005D25F6">
        <w:trPr>
          <w:trHeight w:val="325"/>
        </w:trPr>
        <w:tc>
          <w:tcPr>
            <w:tcW w:w="7116" w:type="dxa"/>
            <w:gridSpan w:val="3"/>
            <w:shd w:val="clear" w:color="auto" w:fill="FFFFFF"/>
            <w:vAlign w:val="center"/>
          </w:tcPr>
          <w:p w:rsidR="001E4685" w:rsidRPr="00421A73" w:rsidRDefault="001E4685" w:rsidP="005D25F6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1E4685" w:rsidRPr="00421A73" w:rsidRDefault="001E4685" w:rsidP="0009391D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924" w:type="dxa"/>
            <w:shd w:val="clear" w:color="auto" w:fill="FFFFFF"/>
          </w:tcPr>
          <w:p w:rsidR="001E4685" w:rsidRPr="00421A73" w:rsidRDefault="001E4685" w:rsidP="005D25F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1E4685" w:rsidRPr="00421A73" w:rsidTr="005D25F6">
        <w:trPr>
          <w:cantSplit/>
          <w:trHeight w:val="178"/>
        </w:trPr>
        <w:tc>
          <w:tcPr>
            <w:tcW w:w="7116" w:type="dxa"/>
            <w:gridSpan w:val="3"/>
            <w:shd w:val="clear" w:color="auto" w:fill="FFFFFF"/>
            <w:vAlign w:val="center"/>
          </w:tcPr>
          <w:p w:rsidR="001E4685" w:rsidRPr="00421A73" w:rsidRDefault="001E4685" w:rsidP="005D25F6">
            <w:pPr>
              <w:spacing w:after="0" w:line="20" w:lineRule="atLeas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Ո</w:t>
            </w:r>
            <w:r w:rsidRPr="00421A7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լորտ </w:t>
            </w:r>
            <w:r w:rsidRPr="00421A73">
              <w:rPr>
                <w:rFonts w:ascii="GHEA Grapalat" w:hAnsi="GHEA Grapalat"/>
                <w:b/>
                <w:sz w:val="24"/>
                <w:szCs w:val="24"/>
                <w:lang w:val="ru-RU"/>
              </w:rPr>
              <w:t>7</w:t>
            </w:r>
            <w:r w:rsidRPr="00421A73">
              <w:rPr>
                <w:rFonts w:ascii="GHEA Grapalat" w:hAnsi="GHEA Grapalat"/>
                <w:b/>
                <w:sz w:val="24"/>
                <w:szCs w:val="24"/>
                <w:lang w:val="hy-AM"/>
              </w:rPr>
              <w:t>.Սոցիալական պաշտպանություն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1E4685" w:rsidRPr="00421A73" w:rsidRDefault="001E4685" w:rsidP="005D25F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24" w:type="dxa"/>
            <w:shd w:val="clear" w:color="auto" w:fill="FFFFFF"/>
          </w:tcPr>
          <w:p w:rsidR="001E4685" w:rsidRPr="00421A73" w:rsidRDefault="00F25CC0" w:rsidP="005D25F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ru-RU"/>
              </w:rPr>
              <w:t>Համայնքի բյուջե</w:t>
            </w:r>
          </w:p>
        </w:tc>
      </w:tr>
      <w:tr w:rsidR="001E4685" w:rsidRPr="00421A73" w:rsidTr="00003A82">
        <w:trPr>
          <w:cantSplit/>
          <w:trHeight w:val="178"/>
        </w:trPr>
        <w:tc>
          <w:tcPr>
            <w:tcW w:w="525" w:type="dxa"/>
            <w:shd w:val="clear" w:color="auto" w:fill="FFFFFF"/>
            <w:vAlign w:val="center"/>
          </w:tcPr>
          <w:p w:rsidR="001E4685" w:rsidRPr="00421A73" w:rsidRDefault="001E4685" w:rsidP="005D25F6">
            <w:pPr>
              <w:numPr>
                <w:ilvl w:val="0"/>
                <w:numId w:val="11"/>
              </w:numPr>
              <w:spacing w:after="0" w:line="20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591" w:type="dxa"/>
            <w:gridSpan w:val="2"/>
            <w:shd w:val="clear" w:color="auto" w:fill="FFFFFF"/>
            <w:vAlign w:val="center"/>
          </w:tcPr>
          <w:p w:rsidR="00E1796A" w:rsidRPr="00421A73" w:rsidRDefault="00E1796A" w:rsidP="005D25F6">
            <w:pPr>
              <w:spacing w:after="0" w:line="20" w:lineRule="atLeast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&lt;&lt;Սոցալական հատուկ արտոնություններ&gt;&gt; ծրագիր, որում ընդգրկված են՝ </w:t>
            </w:r>
          </w:p>
          <w:p w:rsidR="001E4685" w:rsidRPr="00421A73" w:rsidRDefault="001E4685" w:rsidP="005D25F6">
            <w:pPr>
              <w:spacing w:after="0" w:line="20" w:lineRule="atLeast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sz w:val="24"/>
                <w:szCs w:val="24"/>
                <w:lang w:val="hy-AM"/>
              </w:rPr>
              <w:t>Թաղման ծախսերի մասնակի հատուցման համար</w:t>
            </w:r>
            <w:r w:rsidR="00E1796A" w:rsidRPr="00421A73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, </w:t>
            </w:r>
          </w:p>
          <w:p w:rsidR="001E4685" w:rsidRPr="00421A73" w:rsidRDefault="001E4685" w:rsidP="005D25F6">
            <w:pPr>
              <w:spacing w:after="0" w:line="20" w:lineRule="atLeast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sz w:val="24"/>
                <w:szCs w:val="24"/>
                <w:lang w:val="hy-AM"/>
              </w:rPr>
              <w:t>սոցիալապես անապահով խավերին մասնակի օգնություններ</w:t>
            </w:r>
            <w:r w:rsidR="00E1796A" w:rsidRPr="00421A73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տրամադրելու համար՝ համայնքի ղեկավարի և ավագանու որոշումներով</w:t>
            </w:r>
            <w:r w:rsidRPr="00421A73">
              <w:rPr>
                <w:rFonts w:ascii="GHEA Grapalat" w:hAnsi="GHEA Grapalat" w:cs="Arial"/>
                <w:sz w:val="24"/>
                <w:szCs w:val="24"/>
                <w:lang w:val="hy-AM"/>
              </w:rPr>
              <w:t>:</w:t>
            </w:r>
          </w:p>
          <w:p w:rsidR="001E4685" w:rsidRPr="00421A73" w:rsidRDefault="001E4685" w:rsidP="005D25F6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87" w:type="dxa"/>
            <w:shd w:val="clear" w:color="auto" w:fill="FFFFFF"/>
            <w:vAlign w:val="center"/>
          </w:tcPr>
          <w:p w:rsidR="001E4685" w:rsidRPr="00421A73" w:rsidRDefault="0009391D" w:rsidP="005D25F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hy-AM"/>
              </w:rPr>
              <w:t>10000,0</w:t>
            </w:r>
          </w:p>
          <w:p w:rsidR="001E4685" w:rsidRPr="00421A73" w:rsidRDefault="001E4685" w:rsidP="005D25F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924" w:type="dxa"/>
            <w:shd w:val="clear" w:color="auto" w:fill="FFFFFF"/>
          </w:tcPr>
          <w:p w:rsidR="001E4685" w:rsidRPr="00421A73" w:rsidRDefault="001E4685" w:rsidP="005D25F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1E4685" w:rsidRPr="00421A73" w:rsidTr="005D25F6">
        <w:trPr>
          <w:trHeight w:val="650"/>
        </w:trPr>
        <w:tc>
          <w:tcPr>
            <w:tcW w:w="7116" w:type="dxa"/>
            <w:gridSpan w:val="3"/>
            <w:shd w:val="clear" w:color="auto" w:fill="FFFFFF"/>
            <w:vAlign w:val="center"/>
          </w:tcPr>
          <w:p w:rsidR="001E4685" w:rsidRPr="00421A73" w:rsidRDefault="001E4685" w:rsidP="005D25F6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4B520A" w:rsidRPr="00421A73" w:rsidRDefault="004B520A" w:rsidP="0009391D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:rsidR="001E4685" w:rsidRPr="00421A73" w:rsidRDefault="001E4685" w:rsidP="005D25F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24" w:type="dxa"/>
            <w:shd w:val="clear" w:color="auto" w:fill="FFFFFF"/>
          </w:tcPr>
          <w:p w:rsidR="001E4685" w:rsidRPr="00421A73" w:rsidRDefault="001E4685" w:rsidP="005D25F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1E4685" w:rsidRPr="00421A73" w:rsidTr="005D25F6">
        <w:trPr>
          <w:trHeight w:val="365"/>
        </w:trPr>
        <w:tc>
          <w:tcPr>
            <w:tcW w:w="8903" w:type="dxa"/>
            <w:gridSpan w:val="4"/>
            <w:shd w:val="clear" w:color="auto" w:fill="E1EBF7"/>
          </w:tcPr>
          <w:p w:rsidR="001E4685" w:rsidRPr="00421A73" w:rsidRDefault="001E4685" w:rsidP="005D25F6">
            <w:pPr>
              <w:shd w:val="clear" w:color="auto" w:fill="FFFFFF"/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Ոլորտ </w:t>
            </w:r>
            <w:r w:rsidRPr="00421A73">
              <w:rPr>
                <w:rFonts w:ascii="GHEA Grapalat" w:hAnsi="GHEA Grapalat"/>
                <w:b/>
                <w:sz w:val="24"/>
                <w:szCs w:val="24"/>
              </w:rPr>
              <w:t>8</w:t>
            </w:r>
            <w:r w:rsidRPr="00421A73">
              <w:rPr>
                <w:rFonts w:ascii="GHEA Grapalat" w:hAnsi="GHEA Grapalat"/>
                <w:b/>
                <w:sz w:val="24"/>
                <w:szCs w:val="24"/>
                <w:lang w:val="hy-AM"/>
              </w:rPr>
              <w:t>. ՀՀ համայնքների պահուստային ֆոնդեր</w:t>
            </w:r>
          </w:p>
        </w:tc>
        <w:tc>
          <w:tcPr>
            <w:tcW w:w="1924" w:type="dxa"/>
            <w:shd w:val="clear" w:color="auto" w:fill="E1EBF7"/>
          </w:tcPr>
          <w:p w:rsidR="001E4685" w:rsidRPr="00421A73" w:rsidRDefault="00F25CC0" w:rsidP="005D25F6">
            <w:pPr>
              <w:shd w:val="clear" w:color="auto" w:fill="FFFFFF"/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ru-RU"/>
              </w:rPr>
              <w:t>Համայնքի բյուջե</w:t>
            </w:r>
          </w:p>
        </w:tc>
      </w:tr>
      <w:tr w:rsidR="001E4685" w:rsidRPr="00421A73" w:rsidTr="00003A82">
        <w:trPr>
          <w:trHeight w:val="325"/>
        </w:trPr>
        <w:tc>
          <w:tcPr>
            <w:tcW w:w="525" w:type="dxa"/>
            <w:vAlign w:val="center"/>
          </w:tcPr>
          <w:p w:rsidR="001E4685" w:rsidRPr="00421A73" w:rsidRDefault="001E4685" w:rsidP="005D25F6">
            <w:pPr>
              <w:shd w:val="clear" w:color="auto" w:fill="FFFFFF"/>
              <w:spacing w:after="0" w:line="20" w:lineRule="atLeast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1,</w:t>
            </w:r>
          </w:p>
        </w:tc>
        <w:tc>
          <w:tcPr>
            <w:tcW w:w="6535" w:type="dxa"/>
            <w:vAlign w:val="center"/>
          </w:tcPr>
          <w:p w:rsidR="001E4685" w:rsidRPr="00421A73" w:rsidRDefault="001E4685" w:rsidP="005D25F6">
            <w:pPr>
              <w:shd w:val="clear" w:color="auto" w:fill="FFFFFF"/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ՀՀ համայնքների պահուստային ֆոնդեր</w:t>
            </w:r>
          </w:p>
        </w:tc>
        <w:tc>
          <w:tcPr>
            <w:tcW w:w="1843" w:type="dxa"/>
            <w:gridSpan w:val="2"/>
            <w:vAlign w:val="center"/>
          </w:tcPr>
          <w:p w:rsidR="001E4685" w:rsidRPr="00421A73" w:rsidRDefault="005D25F6" w:rsidP="005D25F6">
            <w:pPr>
              <w:shd w:val="clear" w:color="auto" w:fill="FFFFFF"/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ru-RU"/>
              </w:rPr>
              <w:t>10102.0</w:t>
            </w:r>
          </w:p>
        </w:tc>
        <w:tc>
          <w:tcPr>
            <w:tcW w:w="1924" w:type="dxa"/>
          </w:tcPr>
          <w:p w:rsidR="001E4685" w:rsidRPr="00421A73" w:rsidRDefault="001E4685" w:rsidP="005D25F6">
            <w:pPr>
              <w:shd w:val="clear" w:color="auto" w:fill="FFFFFF"/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1E4685" w:rsidRPr="00421A73" w:rsidTr="005D25F6">
        <w:trPr>
          <w:trHeight w:val="344"/>
        </w:trPr>
        <w:tc>
          <w:tcPr>
            <w:tcW w:w="7060" w:type="dxa"/>
            <w:gridSpan w:val="2"/>
            <w:shd w:val="clear" w:color="auto" w:fill="FFFFFF"/>
            <w:vAlign w:val="center"/>
          </w:tcPr>
          <w:p w:rsidR="001E4685" w:rsidRPr="00421A73" w:rsidRDefault="001E4685" w:rsidP="005D25F6">
            <w:pPr>
              <w:shd w:val="clear" w:color="auto" w:fill="FFFFFF"/>
              <w:spacing w:after="0" w:line="20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Ընդ</w:t>
            </w:r>
            <w:r w:rsidR="004B520A" w:rsidRPr="00421A73">
              <w:rPr>
                <w:rFonts w:ascii="GHEA Grapalat" w:hAnsi="GHEA Grapalat"/>
                <w:sz w:val="24"/>
                <w:szCs w:val="24"/>
                <w:lang w:val="hy-AM"/>
              </w:rPr>
              <w:t>ամենը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1E4685" w:rsidRPr="00421A73" w:rsidRDefault="005D25F6" w:rsidP="005D25F6">
            <w:pPr>
              <w:shd w:val="clear" w:color="auto" w:fill="FFFFFF"/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ru-RU"/>
              </w:rPr>
              <w:t>10102.0</w:t>
            </w:r>
          </w:p>
        </w:tc>
        <w:tc>
          <w:tcPr>
            <w:tcW w:w="1924" w:type="dxa"/>
            <w:shd w:val="clear" w:color="auto" w:fill="FFFFFF"/>
          </w:tcPr>
          <w:p w:rsidR="001E4685" w:rsidRPr="00421A73" w:rsidRDefault="001E4685" w:rsidP="005D25F6">
            <w:pPr>
              <w:shd w:val="clear" w:color="auto" w:fill="FFFFFF"/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1E4685" w:rsidRPr="00421A73" w:rsidTr="005D25F6">
        <w:trPr>
          <w:trHeight w:val="541"/>
        </w:trPr>
        <w:tc>
          <w:tcPr>
            <w:tcW w:w="7060" w:type="dxa"/>
            <w:gridSpan w:val="2"/>
            <w:shd w:val="clear" w:color="auto" w:fill="FFFFFF"/>
            <w:vAlign w:val="center"/>
          </w:tcPr>
          <w:p w:rsidR="001E4685" w:rsidRPr="00421A73" w:rsidRDefault="005D25F6" w:rsidP="005D25F6">
            <w:pPr>
              <w:shd w:val="clear" w:color="auto" w:fill="FFFFFF"/>
              <w:spacing w:after="0" w:line="20" w:lineRule="atLeast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lastRenderedPageBreak/>
              <w:t>Որից 9. Առողյապահություն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1E4685" w:rsidRPr="00421A73" w:rsidRDefault="00D80B13" w:rsidP="005D25F6">
            <w:pPr>
              <w:shd w:val="clear" w:color="auto" w:fill="FFFFFF"/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hy-AM"/>
              </w:rPr>
              <w:t>1,</w:t>
            </w:r>
          </w:p>
        </w:tc>
        <w:tc>
          <w:tcPr>
            <w:tcW w:w="1924" w:type="dxa"/>
            <w:shd w:val="clear" w:color="auto" w:fill="FFFFFF"/>
          </w:tcPr>
          <w:p w:rsidR="001E4685" w:rsidRPr="00421A73" w:rsidRDefault="001E4685" w:rsidP="005D25F6">
            <w:pPr>
              <w:shd w:val="clear" w:color="auto" w:fill="FFFFFF"/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D25F6" w:rsidRPr="00421A73" w:rsidTr="005D25F6">
        <w:tblPrEx>
          <w:tblCellMar>
            <w:left w:w="108" w:type="dxa"/>
            <w:right w:w="108" w:type="dxa"/>
          </w:tblCellMar>
          <w:tblLook w:val="0000"/>
        </w:tblPrEx>
        <w:trPr>
          <w:trHeight w:val="428"/>
        </w:trPr>
        <w:tc>
          <w:tcPr>
            <w:tcW w:w="7060" w:type="dxa"/>
            <w:gridSpan w:val="2"/>
          </w:tcPr>
          <w:p w:rsidR="005D25F6" w:rsidRPr="00421A73" w:rsidRDefault="005D25F6" w:rsidP="005D25F6">
            <w:pPr>
              <w:pStyle w:val="a9"/>
              <w:numPr>
                <w:ilvl w:val="0"/>
                <w:numId w:val="18"/>
              </w:numPr>
              <w:rPr>
                <w:rFonts w:ascii="GHEA Grapalat" w:hAnsi="GHEA Grapalat"/>
                <w:color w:val="000000"/>
                <w:lang w:val="ru-RU"/>
              </w:rPr>
            </w:pPr>
            <w:r w:rsidRPr="00421A73">
              <w:rPr>
                <w:rFonts w:ascii="GHEA Grapalat" w:hAnsi="GHEA Grapalat"/>
                <w:color w:val="000000"/>
                <w:sz w:val="24"/>
                <w:szCs w:val="24"/>
                <w:lang w:val="ru-RU"/>
              </w:rPr>
              <w:t>Հանրային առեղջապահության ծառայությու</w:t>
            </w:r>
          </w:p>
        </w:tc>
        <w:tc>
          <w:tcPr>
            <w:tcW w:w="1843" w:type="dxa"/>
            <w:gridSpan w:val="2"/>
          </w:tcPr>
          <w:p w:rsidR="005D25F6" w:rsidRPr="00421A73" w:rsidRDefault="005D25F6" w:rsidP="005D25F6">
            <w:pPr>
              <w:ind w:left="115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421A73">
              <w:rPr>
                <w:rFonts w:ascii="GHEA Grapalat" w:hAnsi="GHEA Grapalat"/>
                <w:color w:val="000000"/>
                <w:lang w:val="ru-RU"/>
              </w:rPr>
              <w:t>1200.0</w:t>
            </w:r>
          </w:p>
        </w:tc>
        <w:tc>
          <w:tcPr>
            <w:tcW w:w="1924" w:type="dxa"/>
          </w:tcPr>
          <w:p w:rsidR="005D25F6" w:rsidRPr="00421A73" w:rsidRDefault="005D25F6" w:rsidP="005D25F6">
            <w:pPr>
              <w:ind w:left="115"/>
              <w:rPr>
                <w:rFonts w:ascii="GHEA Grapalat" w:hAnsi="GHEA Grapalat"/>
                <w:color w:val="000000"/>
                <w:lang w:val="ru-RU"/>
              </w:rPr>
            </w:pPr>
          </w:p>
        </w:tc>
      </w:tr>
      <w:tr w:rsidR="005D25F6" w:rsidRPr="00421A73" w:rsidTr="005D25F6">
        <w:tblPrEx>
          <w:tblCellMar>
            <w:left w:w="108" w:type="dxa"/>
            <w:right w:w="108" w:type="dxa"/>
          </w:tblCellMar>
          <w:tblLook w:val="0000"/>
        </w:tblPrEx>
        <w:trPr>
          <w:trHeight w:val="296"/>
        </w:trPr>
        <w:tc>
          <w:tcPr>
            <w:tcW w:w="7060" w:type="dxa"/>
            <w:gridSpan w:val="2"/>
          </w:tcPr>
          <w:p w:rsidR="005D25F6" w:rsidRPr="00421A73" w:rsidRDefault="005D25F6" w:rsidP="005D25F6">
            <w:pPr>
              <w:ind w:left="115"/>
              <w:rPr>
                <w:rFonts w:ascii="GHEA Grapalat" w:hAnsi="GHEA Grapalat"/>
                <w:color w:val="000000"/>
                <w:lang w:val="ru-RU"/>
              </w:rPr>
            </w:pPr>
            <w:r w:rsidRPr="00421A73">
              <w:rPr>
                <w:rFonts w:ascii="GHEA Grapalat" w:hAnsi="GHEA Grapalat"/>
                <w:color w:val="000000"/>
                <w:lang w:val="ru-RU"/>
              </w:rPr>
              <w:t>Ընդամենը</w:t>
            </w:r>
          </w:p>
        </w:tc>
        <w:tc>
          <w:tcPr>
            <w:tcW w:w="1843" w:type="dxa"/>
            <w:gridSpan w:val="2"/>
          </w:tcPr>
          <w:p w:rsidR="005D25F6" w:rsidRPr="00421A73" w:rsidRDefault="005D25F6" w:rsidP="005D25F6">
            <w:pPr>
              <w:ind w:left="115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421A73">
              <w:rPr>
                <w:rFonts w:ascii="GHEA Grapalat" w:hAnsi="GHEA Grapalat"/>
                <w:color w:val="000000"/>
                <w:lang w:val="ru-RU"/>
              </w:rPr>
              <w:t>1200.0</w:t>
            </w:r>
          </w:p>
        </w:tc>
        <w:tc>
          <w:tcPr>
            <w:tcW w:w="1924" w:type="dxa"/>
          </w:tcPr>
          <w:p w:rsidR="005D25F6" w:rsidRPr="00421A73" w:rsidRDefault="005D25F6" w:rsidP="005D25F6">
            <w:pPr>
              <w:ind w:left="115"/>
              <w:rPr>
                <w:rFonts w:ascii="GHEA Grapalat" w:hAnsi="GHEA Grapalat"/>
                <w:color w:val="000000"/>
                <w:lang w:val="ru-RU"/>
              </w:rPr>
            </w:pPr>
          </w:p>
        </w:tc>
      </w:tr>
    </w:tbl>
    <w:p w:rsidR="004574E3" w:rsidRPr="00421A73" w:rsidRDefault="005450CC" w:rsidP="00D21361">
      <w:pPr>
        <w:rPr>
          <w:rFonts w:ascii="GHEA Grapalat" w:hAnsi="GHEA Grapalat"/>
          <w:b/>
          <w:sz w:val="28"/>
          <w:szCs w:val="28"/>
          <w:lang w:val="ru-RU"/>
        </w:rPr>
      </w:pPr>
      <w:r w:rsidRPr="00421A73">
        <w:rPr>
          <w:rFonts w:ascii="GHEA Grapalat" w:hAnsi="GHEA Grapalat"/>
          <w:b/>
          <w:sz w:val="28"/>
          <w:szCs w:val="28"/>
          <w:lang w:val="ru-RU"/>
        </w:rPr>
        <w:t>Աղյուսակ 4. Կապիտալ ծախսեր</w:t>
      </w:r>
    </w:p>
    <w:tbl>
      <w:tblPr>
        <w:tblStyle w:val="ab"/>
        <w:tblW w:w="0" w:type="auto"/>
        <w:tblInd w:w="108" w:type="dxa"/>
        <w:tblLook w:val="04A0"/>
      </w:tblPr>
      <w:tblGrid>
        <w:gridCol w:w="1152"/>
        <w:gridCol w:w="3497"/>
        <w:gridCol w:w="1641"/>
        <w:gridCol w:w="1541"/>
        <w:gridCol w:w="1393"/>
        <w:gridCol w:w="1513"/>
      </w:tblGrid>
      <w:tr w:rsidR="004574E3" w:rsidRPr="00421A73" w:rsidTr="00514E0A">
        <w:trPr>
          <w:trHeight w:val="635"/>
        </w:trPr>
        <w:tc>
          <w:tcPr>
            <w:tcW w:w="1064" w:type="dxa"/>
            <w:vAlign w:val="center"/>
          </w:tcPr>
          <w:p w:rsidR="004574E3" w:rsidRPr="00421A73" w:rsidRDefault="004574E3" w:rsidP="00092F4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b/>
                <w:sz w:val="24"/>
                <w:szCs w:val="24"/>
                <w:lang w:val="ru-RU"/>
              </w:rPr>
              <w:t>Հոդված</w:t>
            </w:r>
          </w:p>
        </w:tc>
        <w:tc>
          <w:tcPr>
            <w:tcW w:w="3520" w:type="dxa"/>
            <w:vAlign w:val="center"/>
          </w:tcPr>
          <w:p w:rsidR="004574E3" w:rsidRPr="00421A73" w:rsidRDefault="004574E3" w:rsidP="00092F4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b/>
                <w:sz w:val="24"/>
                <w:szCs w:val="24"/>
                <w:lang w:val="ru-RU"/>
              </w:rPr>
              <w:t>Ծախսի անվանումը</w:t>
            </w:r>
          </w:p>
        </w:tc>
        <w:tc>
          <w:tcPr>
            <w:tcW w:w="1642" w:type="dxa"/>
            <w:vAlign w:val="center"/>
          </w:tcPr>
          <w:p w:rsidR="004574E3" w:rsidRPr="00421A73" w:rsidRDefault="004574E3" w:rsidP="00092F4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b/>
                <w:sz w:val="24"/>
                <w:szCs w:val="24"/>
                <w:lang w:val="ru-RU"/>
              </w:rPr>
              <w:t>Կապալառու</w:t>
            </w:r>
          </w:p>
        </w:tc>
        <w:tc>
          <w:tcPr>
            <w:tcW w:w="1553" w:type="dxa"/>
            <w:vAlign w:val="center"/>
          </w:tcPr>
          <w:p w:rsidR="004574E3" w:rsidRPr="00421A73" w:rsidRDefault="004574E3" w:rsidP="00092F4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b/>
                <w:sz w:val="24"/>
                <w:szCs w:val="24"/>
                <w:lang w:val="ru-RU"/>
              </w:rPr>
              <w:t>Կիսամյակ</w:t>
            </w:r>
          </w:p>
        </w:tc>
        <w:tc>
          <w:tcPr>
            <w:tcW w:w="1429" w:type="dxa"/>
            <w:vAlign w:val="center"/>
          </w:tcPr>
          <w:p w:rsidR="004574E3" w:rsidRPr="00421A73" w:rsidRDefault="004574E3" w:rsidP="00092F4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b/>
                <w:sz w:val="24"/>
                <w:szCs w:val="24"/>
                <w:lang w:val="ru-RU"/>
              </w:rPr>
              <w:t>Ինն ամիս</w:t>
            </w:r>
          </w:p>
        </w:tc>
        <w:tc>
          <w:tcPr>
            <w:tcW w:w="1529" w:type="dxa"/>
            <w:vAlign w:val="center"/>
          </w:tcPr>
          <w:p w:rsidR="004574E3" w:rsidRPr="00421A73" w:rsidRDefault="004574E3" w:rsidP="00092F4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b/>
                <w:sz w:val="24"/>
                <w:szCs w:val="24"/>
                <w:lang w:val="ru-RU"/>
              </w:rPr>
              <w:t>Տարեկան</w:t>
            </w:r>
          </w:p>
        </w:tc>
      </w:tr>
      <w:tr w:rsidR="004574E3" w:rsidRPr="00421A73" w:rsidTr="00514E0A">
        <w:tc>
          <w:tcPr>
            <w:tcW w:w="1064" w:type="dxa"/>
          </w:tcPr>
          <w:p w:rsidR="004574E3" w:rsidRPr="00421A73" w:rsidRDefault="004574E3" w:rsidP="00D21361">
            <w:pPr>
              <w:rPr>
                <w:rFonts w:ascii="GHEA Grapalat" w:hAnsi="GHEA Grapalat"/>
                <w:lang w:val="ru-RU"/>
              </w:rPr>
            </w:pPr>
            <w:r w:rsidRPr="00421A73">
              <w:rPr>
                <w:rFonts w:ascii="GHEA Grapalat" w:hAnsi="GHEA Grapalat"/>
                <w:lang w:val="ru-RU"/>
              </w:rPr>
              <w:t>5122</w:t>
            </w:r>
          </w:p>
        </w:tc>
        <w:tc>
          <w:tcPr>
            <w:tcW w:w="3520" w:type="dxa"/>
          </w:tcPr>
          <w:p w:rsidR="004574E3" w:rsidRPr="00421A73" w:rsidRDefault="00425F52" w:rsidP="00D21361">
            <w:pPr>
              <w:rPr>
                <w:rFonts w:ascii="GHEA Grapalat" w:eastAsia="Times New Roman" w:hAnsi="GHEA Grapalat"/>
                <w:iCs/>
                <w:color w:val="000000"/>
                <w:sz w:val="24"/>
                <w:szCs w:val="24"/>
                <w:lang w:val="hy-AM" w:eastAsia="ru-RU"/>
              </w:rPr>
            </w:pPr>
            <w:r w:rsidRPr="00421A73">
              <w:rPr>
                <w:rFonts w:ascii="GHEA Grapalat" w:eastAsia="Times New Roman" w:hAnsi="GHEA Grapalat"/>
                <w:iCs/>
                <w:color w:val="000000"/>
                <w:sz w:val="24"/>
                <w:szCs w:val="24"/>
                <w:lang w:val="hy-AM" w:eastAsia="ru-RU"/>
              </w:rPr>
              <w:t>Վարչական սարքավորումներ</w:t>
            </w:r>
          </w:p>
        </w:tc>
        <w:tc>
          <w:tcPr>
            <w:tcW w:w="1642" w:type="dxa"/>
          </w:tcPr>
          <w:p w:rsidR="004574E3" w:rsidRPr="00421A73" w:rsidRDefault="004574E3" w:rsidP="00D21361">
            <w:pPr>
              <w:rPr>
                <w:rFonts w:ascii="GHEA Grapalat" w:eastAsia="Times New Roman" w:hAnsi="GHEA Grapalat"/>
                <w:i/>
                <w:iCs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553" w:type="dxa"/>
          </w:tcPr>
          <w:p w:rsidR="004574E3" w:rsidRPr="00421A73" w:rsidRDefault="005450CC" w:rsidP="000F519A">
            <w:pPr>
              <w:rPr>
                <w:rFonts w:ascii="GHEA Grapalat" w:eastAsia="Times New Roman" w:hAnsi="GHEA Grapalat"/>
                <w:i/>
                <w:iCs/>
                <w:color w:val="000000"/>
                <w:sz w:val="21"/>
                <w:szCs w:val="21"/>
                <w:lang w:val="ru-RU" w:eastAsia="ru-RU"/>
              </w:rPr>
            </w:pPr>
            <w:r w:rsidRPr="00421A73">
              <w:rPr>
                <w:rFonts w:ascii="GHEA Grapalat" w:eastAsia="Times New Roman" w:hAnsi="GHEA Grapalat"/>
                <w:i/>
                <w:iCs/>
                <w:color w:val="000000"/>
                <w:sz w:val="21"/>
                <w:szCs w:val="21"/>
                <w:lang w:val="ru-RU" w:eastAsia="ru-RU"/>
              </w:rPr>
              <w:t>3500,0</w:t>
            </w:r>
          </w:p>
        </w:tc>
        <w:tc>
          <w:tcPr>
            <w:tcW w:w="1429" w:type="dxa"/>
          </w:tcPr>
          <w:p w:rsidR="004574E3" w:rsidRPr="00421A73" w:rsidRDefault="005450CC" w:rsidP="000F519A">
            <w:pPr>
              <w:rPr>
                <w:rFonts w:ascii="GHEA Grapalat" w:eastAsia="Times New Roman" w:hAnsi="GHEA Grapalat"/>
                <w:i/>
                <w:iCs/>
                <w:color w:val="000000"/>
                <w:sz w:val="21"/>
                <w:szCs w:val="21"/>
                <w:lang w:val="hy-AM" w:eastAsia="ru-RU"/>
              </w:rPr>
            </w:pPr>
            <w:r w:rsidRPr="00421A73">
              <w:rPr>
                <w:rFonts w:ascii="GHEA Grapalat" w:eastAsia="Times New Roman" w:hAnsi="GHEA Grapalat"/>
                <w:iCs/>
                <w:color w:val="000000"/>
                <w:sz w:val="21"/>
                <w:szCs w:val="21"/>
                <w:lang w:val="hy-AM" w:eastAsia="ru-RU"/>
              </w:rPr>
              <w:t>4000,0</w:t>
            </w:r>
          </w:p>
        </w:tc>
        <w:tc>
          <w:tcPr>
            <w:tcW w:w="1529" w:type="dxa"/>
          </w:tcPr>
          <w:p w:rsidR="004574E3" w:rsidRPr="00421A73" w:rsidRDefault="0009391D" w:rsidP="000F519A">
            <w:pPr>
              <w:rPr>
                <w:rFonts w:ascii="GHEA Grapalat" w:eastAsia="Times New Roman" w:hAnsi="GHEA Grapalat"/>
                <w:iCs/>
                <w:color w:val="000000"/>
                <w:sz w:val="21"/>
                <w:szCs w:val="21"/>
                <w:lang w:val="ru-RU" w:eastAsia="ru-RU"/>
              </w:rPr>
            </w:pPr>
            <w:r w:rsidRPr="00421A73">
              <w:rPr>
                <w:rFonts w:ascii="GHEA Grapalat" w:eastAsia="Times New Roman" w:hAnsi="GHEA Grapalat"/>
                <w:iCs/>
                <w:color w:val="000000"/>
                <w:sz w:val="21"/>
                <w:szCs w:val="21"/>
                <w:lang w:val="ru-RU" w:eastAsia="ru-RU"/>
              </w:rPr>
              <w:t>3000,0</w:t>
            </w:r>
          </w:p>
        </w:tc>
      </w:tr>
      <w:tr w:rsidR="004574E3" w:rsidRPr="00421A73" w:rsidTr="00514E0A">
        <w:trPr>
          <w:trHeight w:val="621"/>
        </w:trPr>
        <w:tc>
          <w:tcPr>
            <w:tcW w:w="1064" w:type="dxa"/>
          </w:tcPr>
          <w:p w:rsidR="004574E3" w:rsidRPr="00421A73" w:rsidRDefault="002E6AEA" w:rsidP="00425F52">
            <w:pPr>
              <w:rPr>
                <w:rFonts w:ascii="GHEA Grapalat" w:hAnsi="GHEA Grapalat"/>
                <w:lang w:val="hy-AM"/>
              </w:rPr>
            </w:pPr>
            <w:r w:rsidRPr="00421A73">
              <w:rPr>
                <w:rFonts w:ascii="GHEA Grapalat" w:hAnsi="GHEA Grapalat"/>
                <w:lang w:val="hy-AM"/>
              </w:rPr>
              <w:t>5121</w:t>
            </w:r>
          </w:p>
        </w:tc>
        <w:tc>
          <w:tcPr>
            <w:tcW w:w="3520" w:type="dxa"/>
          </w:tcPr>
          <w:p w:rsidR="004574E3" w:rsidRPr="00421A73" w:rsidRDefault="00425F52" w:rsidP="000F519A">
            <w:pPr>
              <w:rPr>
                <w:rFonts w:ascii="GHEA Grapalat" w:eastAsia="Times New Roman" w:hAnsi="GHEA Grapalat"/>
                <w:iCs/>
                <w:color w:val="000000"/>
                <w:sz w:val="24"/>
                <w:szCs w:val="24"/>
                <w:lang w:val="ru-RU" w:eastAsia="ru-RU"/>
              </w:rPr>
            </w:pPr>
            <w:r w:rsidRPr="00421A73">
              <w:rPr>
                <w:rFonts w:ascii="GHEA Grapalat" w:eastAsia="Times New Roman" w:hAnsi="GHEA Grapalat"/>
                <w:iCs/>
                <w:color w:val="000000"/>
                <w:sz w:val="24"/>
                <w:szCs w:val="24"/>
                <w:lang w:val="hy-AM" w:eastAsia="ru-RU"/>
              </w:rPr>
              <w:t>Մեքենաների ձեռք բերում</w:t>
            </w:r>
            <w:r w:rsidR="005450CC" w:rsidRPr="00421A73">
              <w:rPr>
                <w:rFonts w:ascii="GHEA Grapalat" w:eastAsia="Times New Roman" w:hAnsi="GHEA Grapalat"/>
                <w:iCs/>
                <w:color w:val="000000"/>
                <w:sz w:val="24"/>
                <w:szCs w:val="24"/>
                <w:lang w:val="ru-RU" w:eastAsia="ru-RU"/>
              </w:rPr>
              <w:t>տրանսպորտային սարքավորումներ</w:t>
            </w:r>
          </w:p>
        </w:tc>
        <w:tc>
          <w:tcPr>
            <w:tcW w:w="1642" w:type="dxa"/>
          </w:tcPr>
          <w:p w:rsidR="004574E3" w:rsidRPr="00421A73" w:rsidRDefault="004574E3" w:rsidP="00D21361">
            <w:pPr>
              <w:rPr>
                <w:rFonts w:ascii="GHEA Grapalat" w:eastAsia="Times New Roman" w:hAnsi="GHEA Grapalat"/>
                <w:i/>
                <w:iCs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553" w:type="dxa"/>
          </w:tcPr>
          <w:p w:rsidR="004574E3" w:rsidRPr="00421A73" w:rsidRDefault="005450CC" w:rsidP="00D21361">
            <w:pPr>
              <w:rPr>
                <w:rFonts w:ascii="GHEA Grapalat" w:eastAsia="Times New Roman" w:hAnsi="GHEA Grapalat"/>
                <w:iCs/>
                <w:color w:val="000000"/>
                <w:sz w:val="21"/>
                <w:szCs w:val="21"/>
                <w:lang w:val="ru-RU" w:eastAsia="ru-RU"/>
              </w:rPr>
            </w:pPr>
            <w:r w:rsidRPr="00421A73">
              <w:rPr>
                <w:rFonts w:ascii="GHEA Grapalat" w:eastAsia="Times New Roman" w:hAnsi="GHEA Grapalat"/>
                <w:iCs/>
                <w:color w:val="000000"/>
                <w:sz w:val="21"/>
                <w:szCs w:val="21"/>
                <w:lang w:val="ru-RU" w:eastAsia="ru-RU"/>
              </w:rPr>
              <w:t>6000,0</w:t>
            </w:r>
          </w:p>
        </w:tc>
        <w:tc>
          <w:tcPr>
            <w:tcW w:w="1429" w:type="dxa"/>
          </w:tcPr>
          <w:p w:rsidR="004574E3" w:rsidRPr="00421A73" w:rsidRDefault="005450CC" w:rsidP="00D21361">
            <w:pPr>
              <w:rPr>
                <w:rFonts w:ascii="GHEA Grapalat" w:eastAsia="Times New Roman" w:hAnsi="GHEA Grapalat"/>
                <w:iCs/>
                <w:color w:val="000000"/>
                <w:sz w:val="21"/>
                <w:szCs w:val="21"/>
                <w:lang w:val="ru-RU" w:eastAsia="ru-RU"/>
              </w:rPr>
            </w:pPr>
            <w:r w:rsidRPr="00421A73">
              <w:rPr>
                <w:rFonts w:ascii="GHEA Grapalat" w:eastAsia="Times New Roman" w:hAnsi="GHEA Grapalat"/>
                <w:iCs/>
                <w:color w:val="000000"/>
                <w:sz w:val="21"/>
                <w:szCs w:val="21"/>
                <w:lang w:val="ru-RU" w:eastAsia="ru-RU"/>
              </w:rPr>
              <w:t>10000,0</w:t>
            </w:r>
          </w:p>
        </w:tc>
        <w:tc>
          <w:tcPr>
            <w:tcW w:w="1529" w:type="dxa"/>
          </w:tcPr>
          <w:p w:rsidR="004574E3" w:rsidRPr="00421A73" w:rsidRDefault="004574E3" w:rsidP="00D21361">
            <w:pPr>
              <w:rPr>
                <w:rFonts w:ascii="GHEA Grapalat" w:eastAsia="Times New Roman" w:hAnsi="GHEA Grapalat"/>
                <w:iCs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4574E3" w:rsidRPr="00421A73" w:rsidTr="00514E0A">
        <w:tc>
          <w:tcPr>
            <w:tcW w:w="1064" w:type="dxa"/>
          </w:tcPr>
          <w:p w:rsidR="004574E3" w:rsidRPr="00421A73" w:rsidRDefault="005450CC" w:rsidP="00D21361">
            <w:pPr>
              <w:rPr>
                <w:rFonts w:ascii="GHEA Grapalat" w:hAnsi="GHEA Grapalat"/>
                <w:lang w:val="ru-RU"/>
              </w:rPr>
            </w:pPr>
            <w:r w:rsidRPr="00421A73">
              <w:rPr>
                <w:rFonts w:ascii="GHEA Grapalat" w:hAnsi="GHEA Grapalat"/>
                <w:lang w:val="ru-RU"/>
              </w:rPr>
              <w:t>5134</w:t>
            </w:r>
          </w:p>
        </w:tc>
        <w:tc>
          <w:tcPr>
            <w:tcW w:w="3520" w:type="dxa"/>
          </w:tcPr>
          <w:p w:rsidR="004574E3" w:rsidRPr="00421A73" w:rsidRDefault="005450CC" w:rsidP="000A3794">
            <w:pPr>
              <w:rPr>
                <w:rFonts w:ascii="GHEA Grapalat" w:eastAsia="Times New Roman" w:hAnsi="GHEA Grapalat"/>
                <w:iCs/>
                <w:color w:val="000000"/>
                <w:sz w:val="24"/>
                <w:szCs w:val="24"/>
                <w:lang w:val="hy-AM" w:eastAsia="ru-RU"/>
              </w:rPr>
            </w:pPr>
            <w:r w:rsidRPr="00421A73">
              <w:rPr>
                <w:rFonts w:ascii="GHEA Grapalat" w:eastAsia="Times New Roman" w:hAnsi="GHEA Grapalat"/>
                <w:iCs/>
                <w:color w:val="000000"/>
                <w:sz w:val="24"/>
                <w:szCs w:val="24"/>
                <w:lang w:val="ru-RU" w:eastAsia="ru-RU"/>
              </w:rPr>
              <w:t>Նախագծահետազոտական ծախսեր</w:t>
            </w:r>
          </w:p>
        </w:tc>
        <w:tc>
          <w:tcPr>
            <w:tcW w:w="1642" w:type="dxa"/>
          </w:tcPr>
          <w:p w:rsidR="004574E3" w:rsidRPr="00421A73" w:rsidRDefault="004574E3" w:rsidP="00D21361">
            <w:pPr>
              <w:rPr>
                <w:rFonts w:ascii="GHEA Grapalat" w:eastAsia="Times New Roman" w:hAnsi="GHEA Grapalat"/>
                <w:i/>
                <w:iCs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553" w:type="dxa"/>
          </w:tcPr>
          <w:p w:rsidR="004574E3" w:rsidRPr="00421A73" w:rsidRDefault="005450CC" w:rsidP="00D21361">
            <w:pPr>
              <w:rPr>
                <w:rFonts w:ascii="GHEA Grapalat" w:eastAsia="Times New Roman" w:hAnsi="GHEA Grapalat"/>
                <w:iCs/>
                <w:color w:val="000000"/>
                <w:sz w:val="21"/>
                <w:szCs w:val="21"/>
                <w:lang w:val="ru-RU" w:eastAsia="ru-RU"/>
              </w:rPr>
            </w:pPr>
            <w:r w:rsidRPr="00421A73">
              <w:rPr>
                <w:rFonts w:ascii="GHEA Grapalat" w:eastAsia="Times New Roman" w:hAnsi="GHEA Grapalat"/>
                <w:iCs/>
                <w:color w:val="000000"/>
                <w:sz w:val="21"/>
                <w:szCs w:val="21"/>
                <w:lang w:val="ru-RU" w:eastAsia="ru-RU"/>
              </w:rPr>
              <w:t>500,0</w:t>
            </w:r>
          </w:p>
        </w:tc>
        <w:tc>
          <w:tcPr>
            <w:tcW w:w="1429" w:type="dxa"/>
          </w:tcPr>
          <w:p w:rsidR="004574E3" w:rsidRPr="00421A73" w:rsidRDefault="005450CC" w:rsidP="00D21361">
            <w:pPr>
              <w:rPr>
                <w:rFonts w:ascii="GHEA Grapalat" w:eastAsia="Times New Roman" w:hAnsi="GHEA Grapalat"/>
                <w:iCs/>
                <w:color w:val="000000"/>
                <w:sz w:val="21"/>
                <w:szCs w:val="21"/>
                <w:lang w:val="ru-RU" w:eastAsia="ru-RU"/>
              </w:rPr>
            </w:pPr>
            <w:r w:rsidRPr="00421A73">
              <w:rPr>
                <w:rFonts w:ascii="GHEA Grapalat" w:eastAsia="Times New Roman" w:hAnsi="GHEA Grapalat"/>
                <w:iCs/>
                <w:color w:val="000000"/>
                <w:sz w:val="21"/>
                <w:szCs w:val="21"/>
                <w:lang w:val="ru-RU" w:eastAsia="ru-RU"/>
              </w:rPr>
              <w:t>6</w:t>
            </w:r>
            <w:r w:rsidRPr="00421A73">
              <w:rPr>
                <w:rFonts w:ascii="GHEA Grapalat" w:eastAsia="Times New Roman" w:hAnsi="GHEA Grapalat"/>
                <w:iCs/>
                <w:color w:val="000000"/>
                <w:sz w:val="21"/>
                <w:szCs w:val="21"/>
                <w:lang w:val="hy-AM" w:eastAsia="ru-RU"/>
              </w:rPr>
              <w:t>8</w:t>
            </w:r>
            <w:r w:rsidRPr="00421A73">
              <w:rPr>
                <w:rFonts w:ascii="GHEA Grapalat" w:eastAsia="Times New Roman" w:hAnsi="GHEA Grapalat"/>
                <w:iCs/>
                <w:color w:val="000000"/>
                <w:sz w:val="21"/>
                <w:szCs w:val="21"/>
                <w:lang w:val="ru-RU" w:eastAsia="ru-RU"/>
              </w:rPr>
              <w:t>00,0</w:t>
            </w:r>
          </w:p>
        </w:tc>
        <w:tc>
          <w:tcPr>
            <w:tcW w:w="1529" w:type="dxa"/>
          </w:tcPr>
          <w:p w:rsidR="004574E3" w:rsidRPr="00421A73" w:rsidRDefault="0009391D" w:rsidP="00D21361">
            <w:pPr>
              <w:rPr>
                <w:rFonts w:ascii="GHEA Grapalat" w:eastAsia="Times New Roman" w:hAnsi="GHEA Grapalat"/>
                <w:iCs/>
                <w:color w:val="000000"/>
                <w:sz w:val="21"/>
                <w:szCs w:val="21"/>
                <w:lang w:val="hy-AM" w:eastAsia="ru-RU"/>
              </w:rPr>
            </w:pPr>
            <w:r w:rsidRPr="00421A73">
              <w:rPr>
                <w:rFonts w:ascii="GHEA Grapalat" w:eastAsia="Times New Roman" w:hAnsi="GHEA Grapalat"/>
                <w:iCs/>
                <w:color w:val="000000"/>
                <w:sz w:val="21"/>
                <w:szCs w:val="21"/>
                <w:lang w:val="ru-RU" w:eastAsia="ru-RU"/>
              </w:rPr>
              <w:t>3500,0</w:t>
            </w:r>
          </w:p>
        </w:tc>
      </w:tr>
      <w:tr w:rsidR="004574E3" w:rsidRPr="00421A73" w:rsidTr="00514E0A">
        <w:tc>
          <w:tcPr>
            <w:tcW w:w="1064" w:type="dxa"/>
          </w:tcPr>
          <w:p w:rsidR="004574E3" w:rsidRPr="00421A73" w:rsidRDefault="005450CC" w:rsidP="005450CC">
            <w:pPr>
              <w:rPr>
                <w:rFonts w:ascii="GHEA Grapalat" w:hAnsi="GHEA Grapalat"/>
                <w:lang w:val="hy-AM"/>
              </w:rPr>
            </w:pPr>
            <w:r w:rsidRPr="00421A73">
              <w:rPr>
                <w:rFonts w:ascii="GHEA Grapalat" w:eastAsia="Times New Roman" w:hAnsi="GHEA Grapalat"/>
                <w:iCs/>
                <w:color w:val="000000"/>
                <w:sz w:val="21"/>
                <w:szCs w:val="21"/>
                <w:lang w:val="hy-AM" w:eastAsia="ru-RU"/>
              </w:rPr>
              <w:t>8</w:t>
            </w:r>
            <w:r w:rsidRPr="00421A73">
              <w:rPr>
                <w:rFonts w:ascii="GHEA Grapalat" w:eastAsia="Times New Roman" w:hAnsi="GHEA Grapalat"/>
                <w:iCs/>
                <w:color w:val="000000"/>
                <w:sz w:val="21"/>
                <w:szCs w:val="21"/>
                <w:lang w:val="ru-RU" w:eastAsia="ru-RU"/>
              </w:rPr>
              <w:t>411</w:t>
            </w:r>
          </w:p>
        </w:tc>
        <w:tc>
          <w:tcPr>
            <w:tcW w:w="3520" w:type="dxa"/>
          </w:tcPr>
          <w:p w:rsidR="004574E3" w:rsidRPr="00421A73" w:rsidRDefault="005450CC" w:rsidP="000A3794">
            <w:pPr>
              <w:rPr>
                <w:rFonts w:ascii="GHEA Grapalat" w:eastAsia="Times New Roman" w:hAnsi="GHEA Grapalat"/>
                <w:iCs/>
                <w:color w:val="000000"/>
                <w:sz w:val="24"/>
                <w:szCs w:val="24"/>
                <w:lang w:val="hy-AM" w:eastAsia="ru-RU"/>
              </w:rPr>
            </w:pPr>
            <w:r w:rsidRPr="00421A73">
              <w:rPr>
                <w:rFonts w:ascii="GHEA Grapalat" w:eastAsia="Times New Roman" w:hAnsi="GHEA Grapalat"/>
                <w:iCs/>
                <w:color w:val="000000"/>
                <w:sz w:val="24"/>
                <w:szCs w:val="24"/>
                <w:lang w:val="ru-RU" w:eastAsia="ru-RU"/>
              </w:rPr>
              <w:t>Հողի իրացումից մուտքեր</w:t>
            </w:r>
          </w:p>
        </w:tc>
        <w:tc>
          <w:tcPr>
            <w:tcW w:w="1642" w:type="dxa"/>
          </w:tcPr>
          <w:p w:rsidR="004574E3" w:rsidRPr="00421A73" w:rsidRDefault="004574E3" w:rsidP="00D21361">
            <w:pPr>
              <w:rPr>
                <w:rFonts w:ascii="GHEA Grapalat" w:eastAsia="Times New Roman" w:hAnsi="GHEA Grapalat"/>
                <w:i/>
                <w:iCs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553" w:type="dxa"/>
          </w:tcPr>
          <w:p w:rsidR="004574E3" w:rsidRPr="00421A73" w:rsidRDefault="005450CC" w:rsidP="00D21361">
            <w:pPr>
              <w:rPr>
                <w:rFonts w:ascii="GHEA Grapalat" w:eastAsia="Times New Roman" w:hAnsi="GHEA Grapalat"/>
                <w:iCs/>
                <w:color w:val="000000"/>
                <w:sz w:val="21"/>
                <w:szCs w:val="21"/>
                <w:lang w:val="ru-RU" w:eastAsia="ru-RU"/>
              </w:rPr>
            </w:pPr>
            <w:r w:rsidRPr="00421A73">
              <w:rPr>
                <w:rFonts w:ascii="GHEA Grapalat" w:eastAsia="Times New Roman" w:hAnsi="GHEA Grapalat"/>
                <w:iCs/>
                <w:color w:val="000000"/>
                <w:sz w:val="21"/>
                <w:szCs w:val="21"/>
                <w:lang w:val="ru-RU" w:eastAsia="ru-RU"/>
              </w:rPr>
              <w:t>16000,0</w:t>
            </w:r>
          </w:p>
        </w:tc>
        <w:tc>
          <w:tcPr>
            <w:tcW w:w="1429" w:type="dxa"/>
          </w:tcPr>
          <w:p w:rsidR="004574E3" w:rsidRPr="00421A73" w:rsidRDefault="005450CC" w:rsidP="00D21361">
            <w:pPr>
              <w:rPr>
                <w:rFonts w:ascii="GHEA Grapalat" w:eastAsia="Times New Roman" w:hAnsi="GHEA Grapalat"/>
                <w:iCs/>
                <w:color w:val="000000"/>
                <w:sz w:val="21"/>
                <w:szCs w:val="21"/>
                <w:lang w:val="ru-RU" w:eastAsia="ru-RU"/>
              </w:rPr>
            </w:pPr>
            <w:r w:rsidRPr="00421A73">
              <w:rPr>
                <w:rFonts w:ascii="GHEA Grapalat" w:eastAsia="Times New Roman" w:hAnsi="GHEA Grapalat"/>
                <w:iCs/>
                <w:color w:val="000000"/>
                <w:sz w:val="21"/>
                <w:szCs w:val="21"/>
                <w:lang w:val="ru-RU" w:eastAsia="ru-RU"/>
              </w:rPr>
              <w:t>17</w:t>
            </w:r>
            <w:r w:rsidRPr="00421A73">
              <w:rPr>
                <w:rFonts w:ascii="GHEA Grapalat" w:eastAsia="Times New Roman" w:hAnsi="GHEA Grapalat"/>
                <w:iCs/>
                <w:color w:val="000000"/>
                <w:sz w:val="21"/>
                <w:szCs w:val="21"/>
                <w:lang w:val="hy-AM" w:eastAsia="ru-RU"/>
              </w:rPr>
              <w:t>8</w:t>
            </w:r>
            <w:r w:rsidRPr="00421A73">
              <w:rPr>
                <w:rFonts w:ascii="GHEA Grapalat" w:eastAsia="Times New Roman" w:hAnsi="GHEA Grapalat"/>
                <w:iCs/>
                <w:color w:val="000000"/>
                <w:sz w:val="21"/>
                <w:szCs w:val="21"/>
                <w:lang w:val="ru-RU" w:eastAsia="ru-RU"/>
              </w:rPr>
              <w:t>65</w:t>
            </w:r>
          </w:p>
        </w:tc>
        <w:tc>
          <w:tcPr>
            <w:tcW w:w="1529" w:type="dxa"/>
          </w:tcPr>
          <w:p w:rsidR="004574E3" w:rsidRPr="00421A73" w:rsidRDefault="0009391D" w:rsidP="00D21361">
            <w:pPr>
              <w:rPr>
                <w:rFonts w:ascii="GHEA Grapalat" w:eastAsia="Times New Roman" w:hAnsi="GHEA Grapalat"/>
                <w:iCs/>
                <w:color w:val="000000"/>
                <w:sz w:val="21"/>
                <w:szCs w:val="21"/>
                <w:lang w:val="ru-RU" w:eastAsia="ru-RU"/>
              </w:rPr>
            </w:pPr>
            <w:r w:rsidRPr="00421A73">
              <w:rPr>
                <w:rFonts w:ascii="GHEA Grapalat" w:eastAsia="Times New Roman" w:hAnsi="GHEA Grapalat"/>
                <w:iCs/>
                <w:color w:val="000000"/>
                <w:sz w:val="21"/>
                <w:szCs w:val="21"/>
                <w:lang w:val="ru-RU" w:eastAsia="ru-RU"/>
              </w:rPr>
              <w:t>421667,0</w:t>
            </w:r>
          </w:p>
        </w:tc>
      </w:tr>
      <w:tr w:rsidR="00232913" w:rsidRPr="00421A73" w:rsidTr="00514E0A">
        <w:tc>
          <w:tcPr>
            <w:tcW w:w="1064" w:type="dxa"/>
          </w:tcPr>
          <w:p w:rsidR="00232913" w:rsidRPr="00421A73" w:rsidRDefault="002E6AEA" w:rsidP="000F519A">
            <w:pPr>
              <w:rPr>
                <w:rFonts w:ascii="GHEA Grapalat" w:hAnsi="GHEA Grapalat"/>
                <w:lang w:val="hy-AM"/>
              </w:rPr>
            </w:pPr>
            <w:r w:rsidRPr="00421A73">
              <w:rPr>
                <w:rFonts w:ascii="GHEA Grapalat" w:hAnsi="GHEA Grapalat"/>
                <w:lang w:val="hy-AM"/>
              </w:rPr>
              <w:t>5129</w:t>
            </w:r>
          </w:p>
        </w:tc>
        <w:tc>
          <w:tcPr>
            <w:tcW w:w="3520" w:type="dxa"/>
          </w:tcPr>
          <w:p w:rsidR="00232913" w:rsidRPr="00421A73" w:rsidRDefault="002E6AEA" w:rsidP="000F519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eastAsia="Times New Roman" w:hAnsi="GHEA Grapalat"/>
                <w:iCs/>
                <w:color w:val="000000"/>
                <w:sz w:val="24"/>
                <w:szCs w:val="24"/>
                <w:lang w:val="hy-AM" w:eastAsia="ru-RU"/>
              </w:rPr>
              <w:t>Այլ մեք</w:t>
            </w:r>
            <w:r w:rsidR="000A3794" w:rsidRPr="00421A73">
              <w:rPr>
                <w:rFonts w:ascii="GHEA Grapalat" w:eastAsia="Times New Roman" w:hAnsi="GHEA Grapalat"/>
                <w:iCs/>
                <w:color w:val="000000"/>
                <w:sz w:val="24"/>
                <w:szCs w:val="24"/>
                <w:lang w:val="hy-AM" w:eastAsia="ru-RU"/>
              </w:rPr>
              <w:t>.</w:t>
            </w:r>
            <w:r w:rsidRPr="00421A73">
              <w:rPr>
                <w:rFonts w:ascii="GHEA Grapalat" w:eastAsia="Times New Roman" w:hAnsi="GHEA Grapalat"/>
                <w:iCs/>
                <w:color w:val="000000"/>
                <w:sz w:val="24"/>
                <w:szCs w:val="24"/>
                <w:lang w:val="hy-AM" w:eastAsia="ru-RU"/>
              </w:rPr>
              <w:t xml:space="preserve"> սարքավորումների ձեռք բերում</w:t>
            </w:r>
          </w:p>
        </w:tc>
        <w:tc>
          <w:tcPr>
            <w:tcW w:w="1642" w:type="dxa"/>
          </w:tcPr>
          <w:p w:rsidR="00232913" w:rsidRPr="00421A73" w:rsidRDefault="00232913" w:rsidP="000F519A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553" w:type="dxa"/>
          </w:tcPr>
          <w:p w:rsidR="00232913" w:rsidRPr="00421A73" w:rsidRDefault="00514E0A" w:rsidP="000F519A">
            <w:pPr>
              <w:rPr>
                <w:rFonts w:ascii="GHEA Grapalat" w:hAnsi="GHEA Grapalat"/>
                <w:lang w:val="ru-RU"/>
              </w:rPr>
            </w:pPr>
            <w:r w:rsidRPr="00421A73">
              <w:rPr>
                <w:rFonts w:ascii="GHEA Grapalat" w:hAnsi="GHEA Grapalat"/>
                <w:lang w:val="ru-RU"/>
              </w:rPr>
              <w:t>3000,0</w:t>
            </w:r>
          </w:p>
        </w:tc>
        <w:tc>
          <w:tcPr>
            <w:tcW w:w="1429" w:type="dxa"/>
          </w:tcPr>
          <w:p w:rsidR="00232913" w:rsidRPr="00421A73" w:rsidRDefault="00514E0A" w:rsidP="000F519A">
            <w:pPr>
              <w:rPr>
                <w:rFonts w:ascii="GHEA Grapalat" w:hAnsi="GHEA Grapalat"/>
                <w:lang w:val="ru-RU"/>
              </w:rPr>
            </w:pPr>
            <w:r w:rsidRPr="00421A73">
              <w:rPr>
                <w:rFonts w:ascii="GHEA Grapalat" w:hAnsi="GHEA Grapalat"/>
                <w:lang w:val="ru-RU"/>
              </w:rPr>
              <w:t>3000,0</w:t>
            </w:r>
          </w:p>
        </w:tc>
        <w:tc>
          <w:tcPr>
            <w:tcW w:w="1529" w:type="dxa"/>
          </w:tcPr>
          <w:p w:rsidR="00232913" w:rsidRPr="00421A73" w:rsidRDefault="00232913" w:rsidP="000F519A">
            <w:pPr>
              <w:rPr>
                <w:rFonts w:ascii="GHEA Grapalat" w:hAnsi="GHEA Grapalat"/>
                <w:lang w:val="ru-RU"/>
              </w:rPr>
            </w:pPr>
          </w:p>
        </w:tc>
      </w:tr>
    </w:tbl>
    <w:p w:rsidR="00755901" w:rsidRPr="00421A73" w:rsidRDefault="00755901" w:rsidP="00755901">
      <w:pPr>
        <w:spacing w:after="0" w:line="20" w:lineRule="atLeast"/>
        <w:rPr>
          <w:rFonts w:ascii="GHEA Grapalat" w:hAnsi="GHEA Grapalat"/>
          <w:color w:val="538135"/>
          <w:sz w:val="24"/>
          <w:szCs w:val="24"/>
        </w:rPr>
      </w:pPr>
    </w:p>
    <w:p w:rsidR="00074B89" w:rsidRPr="00421A73" w:rsidRDefault="00074B89" w:rsidP="00755901">
      <w:pPr>
        <w:spacing w:after="0" w:line="20" w:lineRule="atLeast"/>
        <w:rPr>
          <w:rFonts w:ascii="GHEA Grapalat" w:hAnsi="GHEA Grapalat"/>
          <w:color w:val="538135"/>
          <w:sz w:val="24"/>
          <w:szCs w:val="24"/>
        </w:rPr>
      </w:pPr>
    </w:p>
    <w:p w:rsidR="00074B89" w:rsidRPr="00421A73" w:rsidRDefault="00074B89" w:rsidP="00755901">
      <w:pPr>
        <w:spacing w:after="0" w:line="20" w:lineRule="atLeast"/>
        <w:jc w:val="both"/>
        <w:rPr>
          <w:rFonts w:ascii="GHEA Grapalat" w:hAnsi="GHEA Grapalat"/>
          <w:b/>
          <w:color w:val="000000"/>
          <w:sz w:val="28"/>
          <w:szCs w:val="28"/>
        </w:rPr>
      </w:pPr>
      <w:r w:rsidRPr="00421A73">
        <w:rPr>
          <w:rFonts w:ascii="GHEA Grapalat" w:hAnsi="GHEA Grapalat"/>
          <w:b/>
          <w:color w:val="000000"/>
          <w:sz w:val="28"/>
          <w:szCs w:val="28"/>
        </w:rPr>
        <w:t xml:space="preserve">                              </w:t>
      </w:r>
    </w:p>
    <w:p w:rsidR="00074B89" w:rsidRPr="00421A73" w:rsidRDefault="00074B89" w:rsidP="00755901">
      <w:pPr>
        <w:spacing w:after="0" w:line="20" w:lineRule="atLeast"/>
        <w:jc w:val="both"/>
        <w:rPr>
          <w:rFonts w:ascii="GHEA Grapalat" w:hAnsi="GHEA Grapalat"/>
          <w:b/>
          <w:color w:val="000000"/>
          <w:sz w:val="28"/>
          <w:szCs w:val="28"/>
        </w:rPr>
      </w:pPr>
    </w:p>
    <w:p w:rsidR="00074B89" w:rsidRPr="00421A73" w:rsidRDefault="00074B89" w:rsidP="00755901">
      <w:pPr>
        <w:spacing w:after="0" w:line="20" w:lineRule="atLeast"/>
        <w:jc w:val="both"/>
        <w:rPr>
          <w:rFonts w:ascii="GHEA Grapalat" w:hAnsi="GHEA Grapalat"/>
          <w:b/>
          <w:color w:val="000000"/>
          <w:sz w:val="28"/>
          <w:szCs w:val="28"/>
        </w:rPr>
      </w:pPr>
    </w:p>
    <w:p w:rsidR="00074B89" w:rsidRPr="00421A73" w:rsidRDefault="00074B89" w:rsidP="00755901">
      <w:pPr>
        <w:spacing w:after="0" w:line="20" w:lineRule="atLeast"/>
        <w:jc w:val="both"/>
        <w:rPr>
          <w:rFonts w:ascii="GHEA Grapalat" w:hAnsi="GHEA Grapalat"/>
          <w:b/>
          <w:color w:val="000000"/>
          <w:sz w:val="28"/>
          <w:szCs w:val="28"/>
        </w:rPr>
      </w:pPr>
    </w:p>
    <w:p w:rsidR="00074B89" w:rsidRPr="00421A73" w:rsidRDefault="00074B89" w:rsidP="00755901">
      <w:pPr>
        <w:spacing w:after="0" w:line="20" w:lineRule="atLeast"/>
        <w:jc w:val="both"/>
        <w:rPr>
          <w:rFonts w:ascii="GHEA Grapalat" w:hAnsi="GHEA Grapalat"/>
          <w:b/>
          <w:color w:val="000000"/>
          <w:sz w:val="28"/>
          <w:szCs w:val="28"/>
        </w:rPr>
      </w:pPr>
    </w:p>
    <w:p w:rsidR="00074B89" w:rsidRPr="00421A73" w:rsidRDefault="00074B89" w:rsidP="00755901">
      <w:pPr>
        <w:spacing w:after="0" w:line="20" w:lineRule="atLeast"/>
        <w:jc w:val="both"/>
        <w:rPr>
          <w:rFonts w:ascii="GHEA Grapalat" w:hAnsi="GHEA Grapalat"/>
          <w:b/>
          <w:color w:val="000000"/>
          <w:sz w:val="28"/>
          <w:szCs w:val="28"/>
        </w:rPr>
      </w:pPr>
    </w:p>
    <w:p w:rsidR="00074B89" w:rsidRPr="00421A73" w:rsidRDefault="00074B89" w:rsidP="00755901">
      <w:pPr>
        <w:spacing w:after="0" w:line="20" w:lineRule="atLeast"/>
        <w:jc w:val="both"/>
        <w:rPr>
          <w:rFonts w:ascii="GHEA Grapalat" w:hAnsi="GHEA Grapalat"/>
          <w:b/>
          <w:color w:val="000000"/>
          <w:sz w:val="28"/>
          <w:szCs w:val="28"/>
        </w:rPr>
      </w:pPr>
    </w:p>
    <w:p w:rsidR="00074B89" w:rsidRPr="00421A73" w:rsidRDefault="00074B89" w:rsidP="00755901">
      <w:pPr>
        <w:spacing w:after="0" w:line="20" w:lineRule="atLeast"/>
        <w:jc w:val="both"/>
        <w:rPr>
          <w:rFonts w:ascii="GHEA Grapalat" w:hAnsi="GHEA Grapalat"/>
          <w:b/>
          <w:color w:val="000000"/>
          <w:sz w:val="28"/>
          <w:szCs w:val="28"/>
        </w:rPr>
      </w:pPr>
    </w:p>
    <w:p w:rsidR="00074B89" w:rsidRPr="00421A73" w:rsidRDefault="00074B89" w:rsidP="00755901">
      <w:pPr>
        <w:spacing w:after="0" w:line="20" w:lineRule="atLeast"/>
        <w:jc w:val="both"/>
        <w:rPr>
          <w:rFonts w:ascii="GHEA Grapalat" w:hAnsi="GHEA Grapalat"/>
          <w:b/>
          <w:color w:val="000000"/>
          <w:sz w:val="28"/>
          <w:szCs w:val="28"/>
        </w:rPr>
      </w:pPr>
    </w:p>
    <w:p w:rsidR="00755901" w:rsidRPr="00421A73" w:rsidRDefault="00755901" w:rsidP="00755901">
      <w:pPr>
        <w:spacing w:after="0" w:line="20" w:lineRule="atLeast"/>
        <w:jc w:val="both"/>
        <w:rPr>
          <w:rFonts w:ascii="GHEA Grapalat" w:hAnsi="GHEA Grapalat"/>
          <w:color w:val="538135"/>
          <w:sz w:val="12"/>
        </w:rPr>
      </w:pPr>
    </w:p>
    <w:p w:rsidR="00755901" w:rsidRPr="00421A73" w:rsidRDefault="00755901" w:rsidP="00755901">
      <w:pPr>
        <w:spacing w:after="0" w:line="20" w:lineRule="atLeast"/>
        <w:jc w:val="both"/>
        <w:rPr>
          <w:rFonts w:ascii="GHEA Grapalat" w:hAnsi="GHEA Grapalat"/>
          <w:color w:val="538135"/>
          <w:sz w:val="12"/>
          <w:szCs w:val="24"/>
          <w:lang w:val="hy-AM"/>
        </w:rPr>
      </w:pPr>
    </w:p>
    <w:tbl>
      <w:tblPr>
        <w:tblpPr w:leftFromText="180" w:rightFromText="180" w:vertAnchor="page" w:horzAnchor="margin" w:tblpY="331"/>
        <w:tblW w:w="1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6329"/>
        <w:gridCol w:w="4821"/>
      </w:tblGrid>
      <w:tr w:rsidR="00074B89" w:rsidRPr="00421A73" w:rsidTr="00B11941">
        <w:trPr>
          <w:trHeight w:val="1048"/>
        </w:trPr>
        <w:tc>
          <w:tcPr>
            <w:tcW w:w="6329" w:type="dxa"/>
            <w:shd w:val="clear" w:color="auto" w:fill="E5B8B7" w:themeFill="accent2" w:themeFillTint="66"/>
            <w:vAlign w:val="center"/>
          </w:tcPr>
          <w:p w:rsidR="00074B89" w:rsidRPr="00421A73" w:rsidRDefault="00074B89" w:rsidP="00B11941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Ոլորտային նպատակ</w:t>
            </w:r>
          </w:p>
        </w:tc>
        <w:tc>
          <w:tcPr>
            <w:tcW w:w="4821" w:type="dxa"/>
            <w:shd w:val="clear" w:color="auto" w:fill="E5B8B7" w:themeFill="accent2" w:themeFillTint="66"/>
            <w:vAlign w:val="center"/>
          </w:tcPr>
          <w:p w:rsidR="00074B89" w:rsidRPr="00421A73" w:rsidRDefault="00074B89" w:rsidP="00B11941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Վերջնական արդյունքի ցուցանիշ % </w:t>
            </w:r>
            <w:r w:rsidRPr="00421A73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(</w:t>
            </w:r>
            <w:r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տարեկան</w:t>
            </w:r>
            <w:r w:rsidRPr="00421A73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074B89" w:rsidRPr="00421A73" w:rsidTr="00B11941">
        <w:trPr>
          <w:trHeight w:val="1048"/>
        </w:trPr>
        <w:tc>
          <w:tcPr>
            <w:tcW w:w="6329" w:type="dxa"/>
            <w:shd w:val="clear" w:color="auto" w:fill="E5B8B7" w:themeFill="accent2" w:themeFillTint="66"/>
            <w:vAlign w:val="center"/>
          </w:tcPr>
          <w:p w:rsidR="00074B89" w:rsidRPr="00421A73" w:rsidRDefault="00074B89" w:rsidP="00B11941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4821" w:type="dxa"/>
            <w:shd w:val="clear" w:color="auto" w:fill="E5B8B7" w:themeFill="accent2" w:themeFillTint="66"/>
            <w:vAlign w:val="center"/>
          </w:tcPr>
          <w:p w:rsidR="00074B89" w:rsidRPr="00421A73" w:rsidRDefault="00074B89" w:rsidP="00B11941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</w:p>
        </w:tc>
      </w:tr>
      <w:tr w:rsidR="00074B89" w:rsidRPr="00421A73" w:rsidTr="00B11941">
        <w:trPr>
          <w:trHeight w:val="358"/>
        </w:trPr>
        <w:tc>
          <w:tcPr>
            <w:tcW w:w="6329" w:type="dxa"/>
            <w:shd w:val="clear" w:color="auto" w:fill="FFFFFF"/>
          </w:tcPr>
          <w:p w:rsidR="00074B89" w:rsidRPr="00421A73" w:rsidRDefault="00074B89" w:rsidP="00B11941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Ոլորտ 1. Ընդհանուր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74B89" w:rsidRPr="00421A73" w:rsidRDefault="00074B89" w:rsidP="00B11941">
            <w:pPr>
              <w:spacing w:after="0" w:line="20" w:lineRule="atLeast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074B89" w:rsidRPr="00421A73" w:rsidTr="00B11941">
        <w:trPr>
          <w:trHeight w:val="4977"/>
        </w:trPr>
        <w:tc>
          <w:tcPr>
            <w:tcW w:w="6329" w:type="dxa"/>
            <w:shd w:val="clear" w:color="auto" w:fill="auto"/>
            <w:vAlign w:val="center"/>
          </w:tcPr>
          <w:p w:rsidR="00074B89" w:rsidRPr="00421A73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4"/>
                <w:szCs w:val="24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●</w:t>
            </w: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 xml:space="preserve">Ապահովել տեղական ինքնակառավարման իրականացումը </w:t>
            </w: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Բաղրամյան</w:t>
            </w: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համայնքում, ունենալ բնակչությանը համայնքային ծառայությունների մատուցման արդյունավետ, մասնագիտացված, նպատակային և թափանցիկ համակարգ։ </w:t>
            </w:r>
            <w:r w:rsidR="00421A73">
              <w:rPr>
                <w:rFonts w:ascii="GHEA Grapalat" w:hAnsi="GHEA Grapalat"/>
                <w:sz w:val="24"/>
                <w:szCs w:val="24"/>
                <w:lang w:val="hy-AM"/>
              </w:rPr>
              <w:br/>
            </w:r>
            <w:bookmarkStart w:id="2" w:name="_GoBack"/>
            <w:bookmarkEnd w:id="2"/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●Ստեղծել բարեկարգ ու զարգացած ենթակառուցվածքներով համայնք բնակիչների համար։</w:t>
            </w:r>
          </w:p>
          <w:p w:rsidR="00074B89" w:rsidRPr="00421A73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538135"/>
                <w:sz w:val="20"/>
                <w:szCs w:val="20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074B89" w:rsidRPr="00421A73" w:rsidRDefault="00074B89" w:rsidP="00B11941">
            <w:pPr>
              <w:pStyle w:val="a9"/>
              <w:spacing w:after="0" w:line="259" w:lineRule="auto"/>
              <w:ind w:left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421A7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</w:tr>
      <w:tr w:rsidR="00074B89" w:rsidRPr="00421A73" w:rsidTr="00B11941">
        <w:trPr>
          <w:trHeight w:val="183"/>
        </w:trPr>
        <w:tc>
          <w:tcPr>
            <w:tcW w:w="6329" w:type="dxa"/>
            <w:shd w:val="clear" w:color="auto" w:fill="FFFFFF"/>
            <w:vAlign w:val="center"/>
          </w:tcPr>
          <w:p w:rsidR="00074B89" w:rsidRPr="00421A73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Ոլորտ </w:t>
            </w:r>
            <w:r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.Շրջակա միջավայրի պա</w:t>
            </w:r>
            <w:r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ru-RU"/>
              </w:rPr>
              <w:t>շտ</w:t>
            </w:r>
            <w:r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պանություն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74B89" w:rsidRPr="00421A73" w:rsidRDefault="00074B89" w:rsidP="00B1194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21A73">
              <w:rPr>
                <w:rFonts w:ascii="GHEA Grapalat" w:hAnsi="GHEA Grapalat" w:cs="Arial"/>
                <w:color w:val="000000"/>
                <w:sz w:val="20"/>
                <w:szCs w:val="20"/>
              </w:rPr>
              <w:t>-</w:t>
            </w:r>
          </w:p>
        </w:tc>
      </w:tr>
      <w:tr w:rsidR="00074B89" w:rsidRPr="00421A73" w:rsidTr="00B11941">
        <w:trPr>
          <w:trHeight w:val="183"/>
        </w:trPr>
        <w:tc>
          <w:tcPr>
            <w:tcW w:w="6329" w:type="dxa"/>
            <w:shd w:val="clear" w:color="auto" w:fill="FFFFFF"/>
            <w:vAlign w:val="center"/>
          </w:tcPr>
          <w:p w:rsidR="00074B89" w:rsidRPr="00421A73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538135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hy-AM"/>
              </w:rPr>
              <w:t>●</w:t>
            </w: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Ապահովել համայնքի բնակիչների առողջության և շրջակա միջավայրի վրա աղբի բացասական ներգործության նվազեցումը և չեզոքացումը, ստեղծել բնակության համար հարմարավետ և էկոլոգիապես անվտանգ պայմաններ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74B89" w:rsidRPr="00421A73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</w:p>
        </w:tc>
      </w:tr>
      <w:tr w:rsidR="00074B89" w:rsidRPr="00421A73" w:rsidTr="00B11941">
        <w:trPr>
          <w:trHeight w:val="183"/>
        </w:trPr>
        <w:tc>
          <w:tcPr>
            <w:tcW w:w="6329" w:type="dxa"/>
            <w:shd w:val="clear" w:color="auto" w:fill="FFFFFF"/>
            <w:vAlign w:val="center"/>
          </w:tcPr>
          <w:p w:rsidR="00074B89" w:rsidRPr="00421A73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Ոլորտ 3. Արտակարգ իրավիճակներից բնակչության պաշտպանություն և քաղաքացիական պաշտպանության կազմակերպում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74B89" w:rsidRPr="00421A73" w:rsidRDefault="00074B89" w:rsidP="00B11941">
            <w:pPr>
              <w:spacing w:after="0" w:line="20" w:lineRule="atLeast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421A7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074B89" w:rsidRPr="00421A73" w:rsidTr="00B11941">
        <w:trPr>
          <w:trHeight w:val="183"/>
        </w:trPr>
        <w:tc>
          <w:tcPr>
            <w:tcW w:w="6329" w:type="dxa"/>
            <w:shd w:val="clear" w:color="auto" w:fill="FFFFFF"/>
            <w:vAlign w:val="center"/>
          </w:tcPr>
          <w:p w:rsidR="00074B89" w:rsidRPr="00421A73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2022 թվականին արտակարգ իրավիճակներից բնակչության պաշտպանության և քաղաքացիական պաշտպանության կազմակերպման ոլորտում ծրագրեր և միջոցառումներ </w:t>
            </w: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</w:rPr>
              <w:t xml:space="preserve"> նախատեսվում են. </w:t>
            </w: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</w:t>
            </w: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ru-RU"/>
              </w:rPr>
              <w:t>յն</w:t>
            </w: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</w:rPr>
              <w:t xml:space="preserve"> </w:t>
            </w: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ru-RU"/>
              </w:rPr>
              <w:t>է՝</w:t>
            </w: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</w:rPr>
              <w:t xml:space="preserve">  </w:t>
            </w:r>
          </w:p>
          <w:p w:rsidR="00074B89" w:rsidRPr="00421A73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●Բաղրամյանի համայնքապետարանի ղեկավար կազմի, աշխատակազմի մասնագետների ինչպես նաև ենթակա կառույցների աշխատակիցների մասնակցությունը ՀՀ Արտակարգ իրավիճակների նախարարության &lt;&lt;Ճգնաժամային կառավարման պետական ակադեմիա&gt;&gt; ՊՈԱԿ-ում կազմակերպված դասաընթացներին: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74B89" w:rsidRPr="00421A73" w:rsidRDefault="00074B89" w:rsidP="00B11941">
            <w:pPr>
              <w:spacing w:after="0" w:line="20" w:lineRule="atLeast"/>
              <w:jc w:val="center"/>
              <w:rPr>
                <w:rFonts w:ascii="GHEA Grapalat" w:hAnsi="GHEA Grapalat"/>
                <w:color w:val="000000"/>
                <w:sz w:val="20"/>
                <w:szCs w:val="20"/>
                <w:highlight w:val="yellow"/>
                <w:lang w:val="hy-AM"/>
              </w:rPr>
            </w:pPr>
            <w:r w:rsidRPr="00421A7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-</w:t>
            </w:r>
          </w:p>
        </w:tc>
      </w:tr>
      <w:tr w:rsidR="00074B89" w:rsidRPr="00421A73" w:rsidTr="00B11941">
        <w:trPr>
          <w:trHeight w:val="183"/>
        </w:trPr>
        <w:tc>
          <w:tcPr>
            <w:tcW w:w="6329" w:type="dxa"/>
            <w:shd w:val="clear" w:color="auto" w:fill="FFFFFF"/>
          </w:tcPr>
          <w:p w:rsidR="00074B89" w:rsidRPr="00421A73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Ոլորտ 4. Քաղաքաշինություն և կոմունալ տնտեսություն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74B89" w:rsidRPr="00421A73" w:rsidRDefault="00074B89" w:rsidP="00B11941">
            <w:pPr>
              <w:spacing w:after="0" w:line="20" w:lineRule="atLeast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074B89" w:rsidRPr="00421A73" w:rsidTr="00B11941">
        <w:trPr>
          <w:trHeight w:val="1867"/>
        </w:trPr>
        <w:tc>
          <w:tcPr>
            <w:tcW w:w="6329" w:type="dxa"/>
            <w:shd w:val="clear" w:color="auto" w:fill="auto"/>
            <w:vAlign w:val="center"/>
          </w:tcPr>
          <w:p w:rsidR="00074B89" w:rsidRPr="00421A73" w:rsidRDefault="00074B89" w:rsidP="00B11941">
            <w:pPr>
              <w:pStyle w:val="a9"/>
              <w:spacing w:after="0" w:line="20" w:lineRule="atLeast"/>
              <w:ind w:left="0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● </w:t>
            </w: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Հիմնանորոգել և բարեկարգել  ներհամայնքային ճանապարհները։</w:t>
            </w:r>
          </w:p>
          <w:p w:rsidR="00074B89" w:rsidRPr="00421A73" w:rsidRDefault="00074B89" w:rsidP="00B11941">
            <w:pPr>
              <w:pStyle w:val="a9"/>
              <w:spacing w:after="0" w:line="20" w:lineRule="atLeast"/>
              <w:ind w:left="0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 Իրականացնել գյուղական բնակավայրերի խմելու ջրի և ոռոգման համակարգերի բարելավման աշխատանքներ։</w:t>
            </w:r>
          </w:p>
          <w:p w:rsidR="00074B89" w:rsidRPr="00421A73" w:rsidRDefault="00074B89" w:rsidP="00B11941">
            <w:pPr>
              <w:pStyle w:val="a9"/>
              <w:spacing w:after="0" w:line="20" w:lineRule="atLeast"/>
              <w:ind w:left="0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● Իրականացնել փողոցների գիշերային լուսավորության ցանցի և բազմաբնակարան բնակելի շենքերի տանիքների, բակային տարածքների, մանկական խաղահրապարակների կառուցման և </w:t>
            </w: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lastRenderedPageBreak/>
              <w:t>նորոգման աշխատանքներ։</w:t>
            </w:r>
          </w:p>
          <w:p w:rsidR="00074B89" w:rsidRPr="00421A73" w:rsidRDefault="00074B89" w:rsidP="00B11941">
            <w:pPr>
              <w:pStyle w:val="a9"/>
              <w:spacing w:after="0" w:line="20" w:lineRule="atLeast"/>
              <w:ind w:left="0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 Իրականացնել համայնքի սանիտարական մաքրմանը</w:t>
            </w:r>
            <w:r w:rsidRPr="00421A73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 </w:t>
            </w: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աղբահանությանը վերաբերող բարեփոխումներ։</w:t>
            </w:r>
          </w:p>
          <w:p w:rsidR="00074B89" w:rsidRPr="00421A73" w:rsidRDefault="00074B89" w:rsidP="00B11941">
            <w:pPr>
              <w:pStyle w:val="a9"/>
              <w:spacing w:after="0" w:line="20" w:lineRule="atLeast"/>
              <w:ind w:left="0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 Համալրել գոյություն ունեցող ավտոպարկը նոր տեխնիկայով՝ հաշվի առնելով խոշորացված համայնքի աղբահանության ծավալները։</w:t>
            </w:r>
          </w:p>
          <w:p w:rsidR="00074B89" w:rsidRPr="00421A73" w:rsidRDefault="00074B89" w:rsidP="00B11941">
            <w:pPr>
              <w:pStyle w:val="a9"/>
              <w:spacing w:after="0" w:line="20" w:lineRule="atLeast"/>
              <w:ind w:left="0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  Շարունակել համայնքի տարածքում աղբամանների տեղադրման աշխատանքները։</w:t>
            </w:r>
          </w:p>
          <w:p w:rsidR="00074B89" w:rsidRPr="00421A73" w:rsidRDefault="00074B89" w:rsidP="00B11941">
            <w:pPr>
              <w:pStyle w:val="a9"/>
              <w:spacing w:after="0" w:line="20" w:lineRule="atLeast"/>
              <w:ind w:left="0"/>
              <w:rPr>
                <w:rFonts w:ascii="GHEA Grapalat" w:hAnsi="GHEA Grapalat"/>
                <w:color w:val="538135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 Կանոնակարգել աղբավայրերի շահագործման աշխատանքները՝ ելնելով բնակավայրի դիրքից և բնապահպանական պահանջներից։</w:t>
            </w:r>
            <w:r w:rsidRPr="00421A73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և </w:t>
            </w:r>
          </w:p>
          <w:p w:rsidR="00074B89" w:rsidRPr="00421A73" w:rsidRDefault="00074B89" w:rsidP="00B11941">
            <w:pPr>
              <w:pStyle w:val="a9"/>
              <w:spacing w:after="0" w:line="20" w:lineRule="atLeast"/>
              <w:ind w:left="0"/>
              <w:rPr>
                <w:rFonts w:ascii="GHEA Grapalat" w:hAnsi="GHEA Grapalat"/>
                <w:color w:val="538135"/>
                <w:sz w:val="20"/>
                <w:szCs w:val="20"/>
                <w:lang w:val="hy-AM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074B89" w:rsidRPr="00421A73" w:rsidRDefault="00074B89" w:rsidP="00B11941">
            <w:pPr>
              <w:spacing w:after="160" w:line="259" w:lineRule="auto"/>
              <w:contextualSpacing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074B89" w:rsidRPr="00421A73" w:rsidTr="00B11941">
        <w:trPr>
          <w:trHeight w:val="183"/>
        </w:trPr>
        <w:tc>
          <w:tcPr>
            <w:tcW w:w="6329" w:type="dxa"/>
            <w:shd w:val="clear" w:color="auto" w:fill="FFFFFF"/>
            <w:vAlign w:val="center"/>
          </w:tcPr>
          <w:p w:rsidR="00074B89" w:rsidRPr="00421A73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b/>
                <w:color w:val="000000"/>
                <w:sz w:val="28"/>
                <w:szCs w:val="28"/>
                <w:lang w:val="hy-AM"/>
              </w:rPr>
            </w:pPr>
            <w:r w:rsidRPr="00421A73">
              <w:rPr>
                <w:rFonts w:ascii="GHEA Grapalat" w:hAnsi="GHEA Grapalat" w:cs="Arial"/>
                <w:b/>
                <w:color w:val="000000"/>
                <w:sz w:val="28"/>
                <w:szCs w:val="28"/>
                <w:lang w:val="hy-AM"/>
              </w:rPr>
              <w:lastRenderedPageBreak/>
              <w:t>Ո</w:t>
            </w:r>
            <w:r w:rsidRPr="00421A73">
              <w:rPr>
                <w:rFonts w:ascii="GHEA Grapalat" w:hAnsi="GHEA Grapalat"/>
                <w:b/>
                <w:color w:val="000000"/>
                <w:sz w:val="28"/>
                <w:szCs w:val="28"/>
                <w:lang w:val="hy-AM"/>
              </w:rPr>
              <w:t xml:space="preserve">լորտ </w:t>
            </w:r>
            <w:r w:rsidRPr="00421A73">
              <w:rPr>
                <w:rFonts w:ascii="GHEA Grapalat" w:hAnsi="GHEA Grapalat"/>
                <w:b/>
                <w:color w:val="000000"/>
                <w:sz w:val="28"/>
                <w:szCs w:val="28"/>
                <w:lang w:val="ru-RU"/>
              </w:rPr>
              <w:t>5</w:t>
            </w:r>
            <w:r w:rsidRPr="00421A73">
              <w:rPr>
                <w:rFonts w:ascii="GHEA Grapalat" w:hAnsi="GHEA Grapalat"/>
                <w:b/>
                <w:color w:val="000000"/>
                <w:sz w:val="28"/>
                <w:szCs w:val="28"/>
                <w:lang w:val="hy-AM"/>
              </w:rPr>
              <w:t>. Տրանսպորտ, առևտուր, սպասարկում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74B89" w:rsidRPr="00421A73" w:rsidRDefault="00074B89" w:rsidP="00B11941">
            <w:pPr>
              <w:spacing w:after="0" w:line="20" w:lineRule="atLeast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074B89" w:rsidRPr="000D7004" w:rsidTr="00B11941">
        <w:trPr>
          <w:trHeight w:val="2521"/>
        </w:trPr>
        <w:tc>
          <w:tcPr>
            <w:tcW w:w="6329" w:type="dxa"/>
            <w:shd w:val="clear" w:color="auto" w:fill="FFFFFF"/>
            <w:vAlign w:val="center"/>
          </w:tcPr>
          <w:p w:rsidR="00074B89" w:rsidRPr="00421A73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0"/>
                <w:szCs w:val="20"/>
              </w:rPr>
              <w:t>●</w:t>
            </w:r>
            <w:r w:rsidRPr="00421A73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 </w:t>
            </w: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Ապահովել ներհամայնքային երթուղիների կանոնավոր սպասարկումը՝ ելնելով բնակավայրերի առանձնահատկություններից։</w:t>
            </w:r>
          </w:p>
          <w:p w:rsidR="00074B89" w:rsidRPr="00421A73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 Կահավորել ներհամայնքային ճանապարհները ճանապարհային նշաններով, գծանշումներով և տրանսպորտային լուսաֆորներով, կանգառներով և սպասասրահներով։</w:t>
            </w:r>
          </w:p>
          <w:p w:rsidR="00074B89" w:rsidRPr="00421A73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538135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 Նպաստել առևտրի և սպասարկման կետերի ստեղծմանը՝ կանոնակարգված առևտուր և սպասարկում իրականացնելու նպատակով։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74B89" w:rsidRPr="00421A73" w:rsidRDefault="00074B89" w:rsidP="00B11941">
            <w:pPr>
              <w:pStyle w:val="a9"/>
              <w:spacing w:after="0" w:line="259" w:lineRule="auto"/>
              <w:ind w:left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074B89" w:rsidRPr="00421A73" w:rsidTr="00B11941">
        <w:trPr>
          <w:trHeight w:val="235"/>
        </w:trPr>
        <w:tc>
          <w:tcPr>
            <w:tcW w:w="6329" w:type="dxa"/>
            <w:shd w:val="clear" w:color="auto" w:fill="FFFFFF"/>
            <w:vAlign w:val="center"/>
          </w:tcPr>
          <w:p w:rsidR="00074B89" w:rsidRPr="00421A73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b/>
                <w:color w:val="538135"/>
                <w:sz w:val="28"/>
                <w:szCs w:val="28"/>
                <w:lang w:val="hy-AM"/>
              </w:rPr>
            </w:pPr>
            <w:r w:rsidRPr="00421A73">
              <w:rPr>
                <w:rFonts w:ascii="GHEA Grapalat" w:hAnsi="GHEA Grapalat" w:cs="Arial"/>
                <w:b/>
                <w:color w:val="000000"/>
                <w:sz w:val="28"/>
                <w:szCs w:val="28"/>
                <w:lang w:val="hy-AM"/>
              </w:rPr>
              <w:t>Ո</w:t>
            </w:r>
            <w:r w:rsidRPr="00421A73">
              <w:rPr>
                <w:rFonts w:ascii="GHEA Grapalat" w:hAnsi="GHEA Grapalat"/>
                <w:b/>
                <w:color w:val="000000"/>
                <w:sz w:val="28"/>
                <w:szCs w:val="28"/>
                <w:lang w:val="hy-AM"/>
              </w:rPr>
              <w:t xml:space="preserve">լորտ </w:t>
            </w:r>
            <w:r w:rsidRPr="00421A73">
              <w:rPr>
                <w:rFonts w:ascii="GHEA Grapalat" w:hAnsi="GHEA Grapalat"/>
                <w:b/>
                <w:color w:val="000000"/>
                <w:sz w:val="28"/>
                <w:szCs w:val="28"/>
                <w:lang w:val="ru-RU"/>
              </w:rPr>
              <w:t>6</w:t>
            </w:r>
            <w:r w:rsidRPr="00421A73">
              <w:rPr>
                <w:rFonts w:ascii="GHEA Grapalat" w:hAnsi="GHEA Grapalat"/>
                <w:b/>
                <w:color w:val="000000"/>
                <w:sz w:val="28"/>
                <w:szCs w:val="28"/>
                <w:lang w:val="hy-AM"/>
              </w:rPr>
              <w:t>. Կրթություն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74B89" w:rsidRPr="00421A73" w:rsidRDefault="00074B89" w:rsidP="00B11941">
            <w:pPr>
              <w:pStyle w:val="a9"/>
              <w:spacing w:after="0" w:line="259" w:lineRule="auto"/>
              <w:ind w:left="0"/>
              <w:rPr>
                <w:rFonts w:ascii="GHEA Grapalat" w:hAnsi="GHEA Grapalat"/>
                <w:color w:val="538135"/>
                <w:sz w:val="20"/>
                <w:szCs w:val="20"/>
                <w:lang w:val="hy-AM"/>
              </w:rPr>
            </w:pPr>
          </w:p>
        </w:tc>
      </w:tr>
      <w:tr w:rsidR="00074B89" w:rsidRPr="000D7004" w:rsidTr="00B11941">
        <w:trPr>
          <w:trHeight w:val="5425"/>
        </w:trPr>
        <w:tc>
          <w:tcPr>
            <w:tcW w:w="6329" w:type="dxa"/>
            <w:shd w:val="clear" w:color="auto" w:fill="auto"/>
            <w:vAlign w:val="center"/>
          </w:tcPr>
          <w:p w:rsidR="00074B89" w:rsidRPr="00421A73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421A73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● </w:t>
            </w: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Ապահովել համայնքում կրթական ծառայությունների արդյունավետ մատուցումը</w:t>
            </w: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</w:rPr>
              <w:t>:</w:t>
            </w:r>
          </w:p>
          <w:p w:rsidR="00074B89" w:rsidRPr="00421A73" w:rsidRDefault="00074B89" w:rsidP="00B11941">
            <w:pPr>
              <w:pStyle w:val="a9"/>
              <w:spacing w:after="0" w:line="259" w:lineRule="auto"/>
              <w:ind w:left="0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color w:val="000000"/>
                <w:sz w:val="24"/>
                <w:szCs w:val="24"/>
              </w:rPr>
              <w:t>●</w:t>
            </w:r>
            <w:r w:rsidRPr="00421A7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Աջակցել համայնքում նոր մանկապարտեզների կառուցմանը, վերանորոգել գոյություն ունեցող մանկապարտեզները, ավելացնել մանկապարտեզներում խմբերի թիվը։</w:t>
            </w:r>
          </w:p>
          <w:p w:rsidR="00074B89" w:rsidRPr="00421A73" w:rsidRDefault="00074B89" w:rsidP="00B11941">
            <w:pPr>
              <w:pStyle w:val="a9"/>
              <w:spacing w:after="0" w:line="259" w:lineRule="auto"/>
              <w:ind w:left="0"/>
              <w:rPr>
                <w:rFonts w:ascii="GHEA Grapalat" w:hAnsi="GHEA Grapalat"/>
                <w:color w:val="538135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● Իրականացնել նախադպրոցական կրթության որակի բարելաման և մատչելիության ապահովման աշխատանքներ։</w:t>
            </w:r>
          </w:p>
          <w:p w:rsidR="00074B89" w:rsidRPr="00421A73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538135"/>
                <w:sz w:val="20"/>
                <w:szCs w:val="20"/>
                <w:lang w:val="hy-AM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074B89" w:rsidRPr="00421A73" w:rsidRDefault="00074B89" w:rsidP="00B11941">
            <w:pPr>
              <w:spacing w:after="0" w:line="259" w:lineRule="auto"/>
              <w:contextualSpacing/>
              <w:rPr>
                <w:rFonts w:ascii="GHEA Grapalat" w:hAnsi="GHEA Grapalat"/>
                <w:color w:val="538135"/>
                <w:sz w:val="20"/>
                <w:szCs w:val="20"/>
                <w:lang w:val="hy-AM"/>
              </w:rPr>
            </w:pPr>
          </w:p>
        </w:tc>
      </w:tr>
      <w:tr w:rsidR="00074B89" w:rsidRPr="000D7004" w:rsidTr="00B11941">
        <w:trPr>
          <w:trHeight w:val="235"/>
        </w:trPr>
        <w:tc>
          <w:tcPr>
            <w:tcW w:w="6329" w:type="dxa"/>
            <w:shd w:val="clear" w:color="auto" w:fill="FFFFFF"/>
            <w:vAlign w:val="center"/>
          </w:tcPr>
          <w:p w:rsidR="00074B89" w:rsidRPr="00421A73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b/>
                <w:color w:val="000000"/>
                <w:sz w:val="28"/>
                <w:szCs w:val="28"/>
                <w:lang w:val="hy-AM"/>
              </w:rPr>
            </w:pPr>
            <w:r w:rsidRPr="00421A73">
              <w:rPr>
                <w:rFonts w:ascii="GHEA Grapalat" w:hAnsi="GHEA Grapalat" w:cs="Arial"/>
                <w:b/>
                <w:color w:val="000000"/>
                <w:sz w:val="28"/>
                <w:szCs w:val="28"/>
                <w:lang w:val="hy-AM"/>
              </w:rPr>
              <w:t>Ո</w:t>
            </w:r>
            <w:r w:rsidRPr="00421A73">
              <w:rPr>
                <w:rFonts w:ascii="GHEA Grapalat" w:hAnsi="GHEA Grapalat"/>
                <w:b/>
                <w:color w:val="000000"/>
                <w:sz w:val="28"/>
                <w:szCs w:val="28"/>
                <w:lang w:val="hy-AM"/>
              </w:rPr>
              <w:t>լորտ 7. Մշակույթ և երիտասարդության հետ տարվող աշխատանքներ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74B89" w:rsidRPr="00421A73" w:rsidRDefault="00074B89" w:rsidP="00B11941">
            <w:pPr>
              <w:pStyle w:val="a9"/>
              <w:spacing w:after="0" w:line="259" w:lineRule="auto"/>
              <w:ind w:left="0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</w:p>
        </w:tc>
      </w:tr>
      <w:tr w:rsidR="00074B89" w:rsidRPr="000D7004" w:rsidTr="00B11941">
        <w:trPr>
          <w:trHeight w:val="3863"/>
        </w:trPr>
        <w:tc>
          <w:tcPr>
            <w:tcW w:w="6329" w:type="dxa"/>
            <w:shd w:val="clear" w:color="auto" w:fill="auto"/>
            <w:vAlign w:val="center"/>
          </w:tcPr>
          <w:p w:rsidR="00074B89" w:rsidRPr="00421A73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lastRenderedPageBreak/>
              <w:t>●</w:t>
            </w: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Ապահովել ՏԻՄ-երի կողմից համայնքի բնակչությանը՝ մշակույթի և երիտասարդության հետ տարվող որակյալ և մատչելի ծառայությունների մատուցումը։</w:t>
            </w:r>
          </w:p>
          <w:p w:rsidR="00074B89" w:rsidRPr="00421A73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 Հիմնանորոգել համայնքի մշակութային օբյեկտները՝ համալրելով նոր գույքով։</w:t>
            </w:r>
          </w:p>
          <w:p w:rsidR="00074B89" w:rsidRPr="00421A73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538135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 Ակտիվացնել մշակութային ծրագրերի միջոցառումներին ուղղված աշխատանքները։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074B89" w:rsidRPr="00421A73" w:rsidRDefault="00074B89" w:rsidP="00B11941">
            <w:pPr>
              <w:contextualSpacing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</w:p>
        </w:tc>
      </w:tr>
      <w:tr w:rsidR="00074B89" w:rsidRPr="00421A73" w:rsidTr="00B11941">
        <w:trPr>
          <w:trHeight w:val="235"/>
        </w:trPr>
        <w:tc>
          <w:tcPr>
            <w:tcW w:w="6329" w:type="dxa"/>
            <w:shd w:val="clear" w:color="auto" w:fill="FFFFFF"/>
            <w:vAlign w:val="center"/>
          </w:tcPr>
          <w:p w:rsidR="00074B89" w:rsidRPr="00421A73" w:rsidRDefault="00074B89" w:rsidP="00B11941">
            <w:pPr>
              <w:pStyle w:val="a9"/>
              <w:spacing w:after="0" w:line="20" w:lineRule="atLeast"/>
              <w:ind w:left="0"/>
              <w:contextualSpacing w:val="0"/>
              <w:rPr>
                <w:rFonts w:ascii="GHEA Grapalat" w:hAnsi="GHEA Grapalat"/>
                <w:b/>
                <w:color w:val="000000"/>
                <w:sz w:val="28"/>
                <w:szCs w:val="28"/>
                <w:lang w:val="hy-AM"/>
              </w:rPr>
            </w:pPr>
            <w:r w:rsidRPr="00421A73">
              <w:rPr>
                <w:rFonts w:ascii="GHEA Grapalat" w:hAnsi="GHEA Grapalat" w:cs="Arial"/>
                <w:b/>
                <w:color w:val="000000"/>
                <w:sz w:val="28"/>
                <w:szCs w:val="28"/>
                <w:lang w:val="hy-AM"/>
              </w:rPr>
              <w:t>Ո</w:t>
            </w:r>
            <w:r w:rsidRPr="00421A73">
              <w:rPr>
                <w:rFonts w:ascii="GHEA Grapalat" w:hAnsi="GHEA Grapalat"/>
                <w:b/>
                <w:color w:val="000000"/>
                <w:sz w:val="28"/>
                <w:szCs w:val="28"/>
                <w:lang w:val="hy-AM"/>
              </w:rPr>
              <w:t>լորտ 8. Սպորտ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74B89" w:rsidRPr="00421A73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</w:p>
        </w:tc>
      </w:tr>
      <w:tr w:rsidR="00074B89" w:rsidRPr="000D7004" w:rsidTr="00B11941">
        <w:trPr>
          <w:trHeight w:val="2448"/>
        </w:trPr>
        <w:tc>
          <w:tcPr>
            <w:tcW w:w="6329" w:type="dxa"/>
            <w:shd w:val="clear" w:color="auto" w:fill="FFFFFF"/>
            <w:vAlign w:val="center"/>
          </w:tcPr>
          <w:p w:rsidR="00074B89" w:rsidRPr="00421A73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● </w:t>
            </w: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Ապահովել Ֆիզիկական կուլտուրայի և սպորտի բնագավառում որակյալ ծառայությունների մատուցումը։</w:t>
            </w:r>
          </w:p>
          <w:p w:rsidR="00074B89" w:rsidRPr="00421A73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 Կազմակերպել ներհամայնքային մարզական միջոցառումներ։</w:t>
            </w:r>
          </w:p>
          <w:p w:rsidR="00074B89" w:rsidRPr="00421A73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Ընդլայնել մարզադպրոցներում գործող խմբերի քանակները։</w:t>
            </w:r>
          </w:p>
          <w:p w:rsidR="00074B89" w:rsidRPr="00421A73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538135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● Բարելավել մարզադպրոցների շենքային պայմանները, նորացնել մարզական գույքը։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74B89" w:rsidRPr="00421A73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</w:pPr>
          </w:p>
        </w:tc>
      </w:tr>
      <w:tr w:rsidR="00074B89" w:rsidRPr="00421A73" w:rsidTr="00B11941">
        <w:trPr>
          <w:trHeight w:val="229"/>
        </w:trPr>
        <w:tc>
          <w:tcPr>
            <w:tcW w:w="6329" w:type="dxa"/>
            <w:shd w:val="clear" w:color="auto" w:fill="FFFFFF"/>
            <w:vAlign w:val="center"/>
          </w:tcPr>
          <w:p w:rsidR="00074B89" w:rsidRPr="00421A73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</w:p>
          <w:p w:rsidR="00074B89" w:rsidRPr="00421A73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b/>
                <w:color w:val="000000"/>
                <w:sz w:val="28"/>
                <w:szCs w:val="28"/>
                <w:lang w:val="hy-AM"/>
              </w:rPr>
            </w:pPr>
            <w:r w:rsidRPr="00421A73">
              <w:rPr>
                <w:rFonts w:ascii="GHEA Grapalat" w:hAnsi="GHEA Grapalat" w:cs="Arial"/>
                <w:b/>
                <w:color w:val="000000"/>
                <w:sz w:val="28"/>
                <w:szCs w:val="28"/>
                <w:lang w:val="hy-AM"/>
              </w:rPr>
              <w:t>Ո</w:t>
            </w:r>
            <w:r w:rsidRPr="00421A73">
              <w:rPr>
                <w:rFonts w:ascii="GHEA Grapalat" w:hAnsi="GHEA Grapalat"/>
                <w:b/>
                <w:color w:val="000000"/>
                <w:sz w:val="28"/>
                <w:szCs w:val="28"/>
                <w:lang w:val="hy-AM"/>
              </w:rPr>
              <w:t xml:space="preserve">լորտ </w:t>
            </w:r>
            <w:r w:rsidRPr="00421A73">
              <w:rPr>
                <w:rFonts w:ascii="GHEA Grapalat" w:hAnsi="GHEA Grapalat"/>
                <w:b/>
                <w:color w:val="000000"/>
                <w:sz w:val="28"/>
                <w:szCs w:val="28"/>
                <w:lang w:val="ru-RU"/>
              </w:rPr>
              <w:t>9</w:t>
            </w:r>
            <w:r w:rsidRPr="00421A73">
              <w:rPr>
                <w:rFonts w:ascii="GHEA Grapalat" w:hAnsi="GHEA Grapalat"/>
                <w:b/>
                <w:color w:val="000000"/>
                <w:sz w:val="28"/>
                <w:szCs w:val="28"/>
                <w:lang w:val="hy-AM"/>
              </w:rPr>
              <w:t>.Սոցիալական պաշտպանություն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74B89" w:rsidRPr="00421A73" w:rsidRDefault="00074B89" w:rsidP="00B11941">
            <w:pPr>
              <w:pStyle w:val="a9"/>
              <w:spacing w:after="0" w:line="259" w:lineRule="auto"/>
              <w:ind w:left="0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</w:p>
        </w:tc>
      </w:tr>
      <w:tr w:rsidR="00074B89" w:rsidRPr="000D7004" w:rsidTr="00B11941">
        <w:trPr>
          <w:trHeight w:val="1475"/>
        </w:trPr>
        <w:tc>
          <w:tcPr>
            <w:tcW w:w="6329" w:type="dxa"/>
            <w:shd w:val="clear" w:color="auto" w:fill="FFFFFF"/>
            <w:vAlign w:val="center"/>
          </w:tcPr>
          <w:p w:rsidR="00074B89" w:rsidRPr="00421A73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hy-AM"/>
              </w:rPr>
              <w:t xml:space="preserve">● </w:t>
            </w: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Օգնել համայնքի անապահով,</w:t>
            </w:r>
            <w:r w:rsidRPr="00421A73">
              <w:rPr>
                <w:rFonts w:ascii="GHEA Grapalat" w:hAnsi="GHEA Grapalat"/>
                <w:sz w:val="24"/>
                <w:szCs w:val="24"/>
              </w:rPr>
              <w:t xml:space="preserve">  </w:t>
            </w: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բազմազավակ</w:t>
            </w:r>
            <w:r w:rsidRPr="00421A73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պատերազմում զոհվածների և վիրավորների ընտանիքներին</w:t>
            </w:r>
            <w:r w:rsidRPr="00421A73">
              <w:rPr>
                <w:rFonts w:ascii="GHEA Grapalat" w:hAnsi="GHEA Grapalat"/>
                <w:sz w:val="24"/>
                <w:szCs w:val="24"/>
              </w:rPr>
              <w:t>,</w:t>
            </w: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հաշմանդամություն ունեցող անձանց, տարեցներին, բարելավել նրանց  սոցիալական վիճակը։</w:t>
            </w:r>
          </w:p>
          <w:p w:rsidR="00074B89" w:rsidRPr="00421A73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538135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● Համագործակցել տարբեր հասարակական կազմակերպությունների հետ՝ համայնքում սոցիալական աջակցության ծառայությունների որակը բարելավելու նպատակով։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74B89" w:rsidRPr="00421A73" w:rsidRDefault="00074B89" w:rsidP="00B1194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538135"/>
                <w:sz w:val="20"/>
                <w:szCs w:val="20"/>
                <w:lang w:val="hy-AM"/>
              </w:rPr>
            </w:pPr>
          </w:p>
        </w:tc>
      </w:tr>
      <w:tr w:rsidR="00074B89" w:rsidRPr="00421A73" w:rsidTr="00B11941">
        <w:trPr>
          <w:trHeight w:val="183"/>
        </w:trPr>
        <w:tc>
          <w:tcPr>
            <w:tcW w:w="6329" w:type="dxa"/>
            <w:shd w:val="clear" w:color="auto" w:fill="FFFFFF"/>
          </w:tcPr>
          <w:p w:rsidR="00074B89" w:rsidRPr="00421A73" w:rsidRDefault="00074B89" w:rsidP="00B11941">
            <w:pPr>
              <w:spacing w:after="0" w:line="240" w:lineRule="auto"/>
              <w:rPr>
                <w:rFonts w:ascii="GHEA Grapalat" w:hAnsi="GHEA Grapalat" w:cs="Arial"/>
                <w:b/>
                <w:color w:val="000000"/>
                <w:sz w:val="28"/>
                <w:szCs w:val="28"/>
                <w:lang w:val="hy-AM"/>
              </w:rPr>
            </w:pPr>
            <w:r w:rsidRPr="00421A73">
              <w:rPr>
                <w:rFonts w:ascii="GHEA Grapalat" w:hAnsi="GHEA Grapalat"/>
                <w:b/>
                <w:color w:val="000000"/>
                <w:sz w:val="28"/>
                <w:szCs w:val="28"/>
                <w:lang w:val="hy-AM"/>
              </w:rPr>
              <w:t>Ոլորտ 10. Գյուղատնտեսություն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074B89" w:rsidRPr="00421A73" w:rsidRDefault="00074B89" w:rsidP="00B11941">
            <w:pPr>
              <w:spacing w:after="0" w:line="20" w:lineRule="atLeast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074B89" w:rsidRPr="000D7004" w:rsidTr="00B11941">
        <w:trPr>
          <w:trHeight w:val="340"/>
        </w:trPr>
        <w:tc>
          <w:tcPr>
            <w:tcW w:w="6329" w:type="dxa"/>
          </w:tcPr>
          <w:p w:rsidR="00074B89" w:rsidRPr="00421A73" w:rsidRDefault="00074B89" w:rsidP="00B11941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●</w:t>
            </w:r>
            <w:r w:rsidRPr="00421A7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Աջակցել գյուղատնտեսական նոր տեխնոլոգիաների ներդրմանը համայնքում։</w:t>
            </w:r>
          </w:p>
          <w:p w:rsidR="00074B89" w:rsidRPr="00421A73" w:rsidRDefault="00074B89" w:rsidP="00B11941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● Խթանել գյուղատնտեսական ծրագրերի իրականացմանը համայնքում։</w:t>
            </w:r>
          </w:p>
          <w:p w:rsidR="00074B89" w:rsidRPr="00421A73" w:rsidRDefault="00074B89" w:rsidP="00B11941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● Աջակցել գյուղմթերքի իրացմանը և վերամշակող արտադրությունների ստեղծմանը։</w:t>
            </w:r>
          </w:p>
          <w:p w:rsidR="00074B89" w:rsidRPr="00421A73" w:rsidRDefault="00074B89" w:rsidP="00B11941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● Աջակցել գյուղոլորտում մատուցվող ծառայությունների որակի բարձրացմանը։</w:t>
            </w:r>
          </w:p>
        </w:tc>
        <w:tc>
          <w:tcPr>
            <w:tcW w:w="4821" w:type="dxa"/>
            <w:vAlign w:val="center"/>
          </w:tcPr>
          <w:p w:rsidR="00074B89" w:rsidRPr="00421A73" w:rsidRDefault="00074B89" w:rsidP="00B11941">
            <w:pPr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074B89" w:rsidRPr="000D7004" w:rsidTr="00B11941">
        <w:trPr>
          <w:trHeight w:val="340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B89" w:rsidRPr="00421A73" w:rsidRDefault="00074B89" w:rsidP="00B11941">
            <w:pPr>
              <w:spacing w:after="0" w:line="240" w:lineRule="auto"/>
              <w:rPr>
                <w:rFonts w:ascii="GHEA Grapalat" w:hAnsi="GHEA Grapalat" w:cs="Arial"/>
                <w:b/>
                <w:color w:val="000000"/>
                <w:sz w:val="28"/>
                <w:szCs w:val="28"/>
                <w:lang w:val="hy-AM"/>
              </w:rPr>
            </w:pPr>
            <w:r w:rsidRPr="00421A73">
              <w:rPr>
                <w:rFonts w:ascii="GHEA Grapalat" w:hAnsi="GHEA Grapalat"/>
                <w:b/>
                <w:color w:val="000000"/>
                <w:sz w:val="28"/>
                <w:szCs w:val="28"/>
                <w:lang w:val="hy-AM"/>
              </w:rPr>
              <w:t>Ոլորտ 11. Տեղական ինքնակառավարմանը բնակիչների մասնակցություն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B89" w:rsidRPr="00421A73" w:rsidRDefault="00074B89" w:rsidP="00B11941">
            <w:pPr>
              <w:spacing w:after="0" w:line="20" w:lineRule="atLeast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074B89" w:rsidRPr="000D7004" w:rsidTr="00B11941">
        <w:trPr>
          <w:trHeight w:val="1112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89" w:rsidRPr="00421A73" w:rsidRDefault="0079746F" w:rsidP="00B11941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lastRenderedPageBreak/>
              <w:t>2023</w:t>
            </w:r>
            <w:r w:rsidR="00074B89"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թվականի ընթացքում </w:t>
            </w:r>
            <w:r w:rsidR="00074B89" w:rsidRPr="00421A7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տեղական ինքնակառավարմանը բնակիչների մասնակցության</w:t>
            </w:r>
            <w:r w:rsidR="00074B89"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ապահովում: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89" w:rsidRPr="00421A73" w:rsidRDefault="00074B89" w:rsidP="00B11941">
            <w:pPr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074B89" w:rsidRPr="000D7004" w:rsidTr="00B11941">
        <w:trPr>
          <w:trHeight w:val="1112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89" w:rsidRPr="00421A73" w:rsidRDefault="00074B89" w:rsidP="00B11941">
            <w:pPr>
              <w:spacing w:after="0" w:line="240" w:lineRule="auto"/>
              <w:rPr>
                <w:rFonts w:ascii="GHEA Grapalat" w:hAnsi="GHEA Grapalat" w:cs="Arial"/>
                <w:b/>
                <w:color w:val="000000"/>
                <w:sz w:val="28"/>
                <w:szCs w:val="28"/>
                <w:lang w:val="hy-AM"/>
              </w:rPr>
            </w:pPr>
            <w:r w:rsidRPr="00421A73">
              <w:rPr>
                <w:rFonts w:ascii="GHEA Grapalat" w:hAnsi="GHEA Grapalat"/>
                <w:b/>
                <w:color w:val="000000"/>
                <w:sz w:val="28"/>
                <w:szCs w:val="28"/>
                <w:lang w:val="hy-AM"/>
              </w:rPr>
              <w:t>Ոլորտ 12. ՏԻՄ-երի կողմից Պաշտպանության ոլորտի հետ կապված աշխատանքների կազմակերպում և իրականացում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89" w:rsidRPr="00421A73" w:rsidRDefault="00074B89" w:rsidP="00B11941">
            <w:pPr>
              <w:spacing w:after="0" w:line="20" w:lineRule="atLeast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074B89" w:rsidRPr="000D7004" w:rsidTr="00B11941">
        <w:trPr>
          <w:trHeight w:val="1112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89" w:rsidRPr="00421A73" w:rsidRDefault="00115B8B" w:rsidP="00B11941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2023</w:t>
            </w:r>
            <w:r w:rsidR="00074B89" w:rsidRPr="00421A7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թվականի ընթացքում </w:t>
            </w:r>
            <w:r w:rsidR="00074B89" w:rsidRPr="00421A7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Զինկոմիսարիատի հետ համագործակցված համապատասխան աշխատանքների իրականացում։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89" w:rsidRPr="00421A73" w:rsidRDefault="00074B89" w:rsidP="00B11941">
            <w:pPr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</w:tr>
    </w:tbl>
    <w:p w:rsidR="00755901" w:rsidRPr="00421A73" w:rsidRDefault="00755901" w:rsidP="00755901">
      <w:pPr>
        <w:rPr>
          <w:rFonts w:ascii="GHEA Grapalat" w:hAnsi="GHEA Grapalat"/>
          <w:lang w:val="hy-AM"/>
        </w:rPr>
      </w:pPr>
    </w:p>
    <w:p w:rsidR="00755901" w:rsidRPr="00421A73" w:rsidRDefault="00755901" w:rsidP="00755901">
      <w:pPr>
        <w:spacing w:after="0" w:line="20" w:lineRule="atLeast"/>
        <w:jc w:val="both"/>
        <w:rPr>
          <w:rFonts w:ascii="GHEA Grapalat" w:hAnsi="GHEA Grapalat"/>
          <w:color w:val="000000"/>
          <w:lang w:val="hy-AM"/>
        </w:rPr>
      </w:pPr>
    </w:p>
    <w:p w:rsidR="00755901" w:rsidRPr="00421A73" w:rsidRDefault="00755901" w:rsidP="00755901">
      <w:pPr>
        <w:spacing w:after="0" w:line="20" w:lineRule="atLeast"/>
        <w:ind w:left="1418" w:hanging="1418"/>
        <w:rPr>
          <w:rFonts w:ascii="GHEA Grapalat" w:hAnsi="GHEA Grapalat"/>
          <w:b/>
          <w:color w:val="000000"/>
          <w:lang w:val="hy-AM"/>
        </w:rPr>
      </w:pPr>
      <w:r w:rsidRPr="00421A73">
        <w:rPr>
          <w:rFonts w:ascii="GHEA Grapalat" w:hAnsi="GHEA Grapalat"/>
          <w:b/>
          <w:color w:val="000000"/>
          <w:lang w:val="hy-AM"/>
        </w:rPr>
        <w:t xml:space="preserve">ՏԱՊ-ի ծրագրերը, որոնք ապահովված են համապատասխան ֆինանսական միջոցներով </w:t>
      </w:r>
    </w:p>
    <w:p w:rsidR="00755901" w:rsidRPr="00421A73" w:rsidRDefault="00755901" w:rsidP="00755901">
      <w:pPr>
        <w:spacing w:after="0" w:line="20" w:lineRule="atLeast"/>
        <w:jc w:val="both"/>
        <w:rPr>
          <w:rFonts w:ascii="GHEA Grapalat" w:hAnsi="GHEA Grapalat"/>
          <w:color w:val="538135"/>
          <w:sz w:val="12"/>
          <w:szCs w:val="24"/>
          <w:lang w:val="hy-AM"/>
        </w:rPr>
      </w:pPr>
    </w:p>
    <w:tbl>
      <w:tblPr>
        <w:tblW w:w="10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541"/>
        <w:gridCol w:w="6095"/>
        <w:gridCol w:w="1276"/>
        <w:gridCol w:w="1275"/>
        <w:gridCol w:w="1417"/>
      </w:tblGrid>
      <w:tr w:rsidR="000B6BBA" w:rsidRPr="00421A73" w:rsidTr="00A65E00">
        <w:trPr>
          <w:cantSplit/>
          <w:trHeight w:val="794"/>
        </w:trPr>
        <w:tc>
          <w:tcPr>
            <w:tcW w:w="541" w:type="dxa"/>
            <w:shd w:val="clear" w:color="auto" w:fill="E5B8B7" w:themeFill="accent2" w:themeFillTint="66"/>
            <w:vAlign w:val="center"/>
          </w:tcPr>
          <w:p w:rsidR="000B6BBA" w:rsidRPr="00421A73" w:rsidRDefault="000B6BBA" w:rsidP="00A65E0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Հ/հ</w:t>
            </w:r>
          </w:p>
        </w:tc>
        <w:tc>
          <w:tcPr>
            <w:tcW w:w="6095" w:type="dxa"/>
            <w:shd w:val="clear" w:color="auto" w:fill="E5B8B7" w:themeFill="accent2" w:themeFillTint="66"/>
            <w:vAlign w:val="center"/>
          </w:tcPr>
          <w:p w:rsidR="000B6BBA" w:rsidRPr="00421A73" w:rsidRDefault="000B6BBA" w:rsidP="00A65E0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Ծրագրի անվանումը</w:t>
            </w: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0B6BBA" w:rsidRPr="00421A73" w:rsidRDefault="000B6BBA" w:rsidP="00A65E0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Ծրագրի արժեքը (հազ. դրամ)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0B6BBA" w:rsidRPr="00421A73" w:rsidRDefault="000B6BBA" w:rsidP="00A65E0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421A7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Ծրագրի ֆինանսավորման աղբյուրը</w:t>
            </w:r>
          </w:p>
        </w:tc>
        <w:tc>
          <w:tcPr>
            <w:tcW w:w="1417" w:type="dxa"/>
          </w:tcPr>
          <w:p w:rsidR="000B6BBA" w:rsidRPr="00421A73" w:rsidRDefault="000B6BBA" w:rsidP="00A65E0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Վերջնական ցուցանիշ %</w:t>
            </w:r>
          </w:p>
          <w:p w:rsidR="000B6BBA" w:rsidRPr="00421A73" w:rsidRDefault="000B6BBA" w:rsidP="00A65E0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:rsidR="000B6BBA" w:rsidRPr="00421A73" w:rsidRDefault="000B6BBA" w:rsidP="00A65E0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:rsidR="000B6BBA" w:rsidRPr="00421A73" w:rsidRDefault="000B6BBA" w:rsidP="00A65E0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:rsidR="000B6BBA" w:rsidRPr="00421A73" w:rsidRDefault="000B6BBA" w:rsidP="00A65E00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:rsidR="000B6BBA" w:rsidRPr="00421A73" w:rsidRDefault="000B6BBA" w:rsidP="00A65E00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77568C" w:rsidRPr="00421A73" w:rsidTr="00A65E00">
        <w:trPr>
          <w:cantSplit/>
          <w:trHeight w:val="959"/>
        </w:trPr>
        <w:tc>
          <w:tcPr>
            <w:tcW w:w="6636" w:type="dxa"/>
            <w:gridSpan w:val="2"/>
            <w:shd w:val="clear" w:color="auto" w:fill="FFFFFF"/>
            <w:vAlign w:val="center"/>
          </w:tcPr>
          <w:p w:rsidR="0077568C" w:rsidRPr="00421A73" w:rsidRDefault="0077568C" w:rsidP="00A65E00">
            <w:pPr>
              <w:spacing w:after="0" w:line="20" w:lineRule="atLeast"/>
              <w:rPr>
                <w:rFonts w:ascii="GHEA Grapalat" w:hAnsi="GHEA Grapalat"/>
                <w:b/>
                <w:sz w:val="24"/>
                <w:szCs w:val="24"/>
              </w:rPr>
            </w:pPr>
            <w:r w:rsidRPr="00421A7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Ոլորտ 1. Ընդհանուր</w:t>
            </w:r>
            <w:r w:rsidRPr="00421A7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421A73">
              <w:rPr>
                <w:rFonts w:ascii="GHEA Grapalat" w:hAnsi="GHEA Grapalat"/>
                <w:b/>
                <w:sz w:val="24"/>
                <w:szCs w:val="24"/>
                <w:lang w:val="ru-RU"/>
              </w:rPr>
              <w:t>բնույթի</w:t>
            </w:r>
            <w:r w:rsidRPr="00421A7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421A73">
              <w:rPr>
                <w:rFonts w:ascii="GHEA Grapalat" w:hAnsi="GHEA Grapalat"/>
                <w:b/>
                <w:sz w:val="24"/>
                <w:szCs w:val="24"/>
                <w:lang w:val="ru-RU"/>
              </w:rPr>
              <w:t>հանրային</w:t>
            </w:r>
            <w:r w:rsidRPr="00421A7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421A73">
              <w:rPr>
                <w:rFonts w:ascii="GHEA Grapalat" w:hAnsi="GHEA Grapalat"/>
                <w:b/>
                <w:sz w:val="24"/>
                <w:szCs w:val="24"/>
                <w:lang w:val="ru-RU"/>
              </w:rPr>
              <w:t>ծառայություններ</w:t>
            </w:r>
          </w:p>
          <w:p w:rsidR="0077568C" w:rsidRPr="00421A73" w:rsidRDefault="0077568C" w:rsidP="00A65E0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421A73" w:rsidRDefault="0077568C" w:rsidP="00A65E0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77568C" w:rsidRPr="00421A73" w:rsidRDefault="0077568C" w:rsidP="00A65E0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ru-RU"/>
              </w:rPr>
              <w:t>Համայնքի բյուջե</w:t>
            </w:r>
          </w:p>
        </w:tc>
        <w:tc>
          <w:tcPr>
            <w:tcW w:w="1417" w:type="dxa"/>
          </w:tcPr>
          <w:p w:rsidR="0077568C" w:rsidRPr="00421A73" w:rsidRDefault="0077568C" w:rsidP="00A65E00">
            <w:pPr>
              <w:rPr>
                <w:rFonts w:ascii="GHEA Grapalat" w:hAnsi="GHEA Grapalat"/>
              </w:rPr>
            </w:pPr>
          </w:p>
        </w:tc>
      </w:tr>
      <w:tr w:rsidR="0077568C" w:rsidRPr="00421A73" w:rsidTr="00A65E00">
        <w:trPr>
          <w:cantSplit/>
          <w:trHeight w:val="706"/>
        </w:trPr>
        <w:tc>
          <w:tcPr>
            <w:tcW w:w="541" w:type="dxa"/>
            <w:shd w:val="clear" w:color="auto" w:fill="FFFFFF"/>
            <w:vAlign w:val="center"/>
          </w:tcPr>
          <w:p w:rsidR="0077568C" w:rsidRPr="00421A73" w:rsidRDefault="00377AD6" w:rsidP="00A65E0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EC2ECB" w:rsidRPr="00421A73">
              <w:rPr>
                <w:rFonts w:ascii="GHEA Grapalat" w:hAnsi="GHEA Grapalat"/>
                <w:sz w:val="20"/>
                <w:szCs w:val="20"/>
                <w:lang w:val="ru-RU"/>
              </w:rPr>
              <w:t>.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77568C" w:rsidRPr="00421A73" w:rsidRDefault="0077568C" w:rsidP="00A65E00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&lt;&lt;Օրենսդիր և գործադիր մարմիններ&gt;&gt; ծրագիր</w:t>
            </w:r>
          </w:p>
          <w:p w:rsidR="0077568C" w:rsidRPr="00421A73" w:rsidRDefault="00EC2ECB" w:rsidP="00A65E00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.</w:t>
            </w:r>
            <w:r w:rsidR="0077568C" w:rsidRPr="00421A73">
              <w:rPr>
                <w:rFonts w:ascii="GHEA Grapalat" w:hAnsi="GHEA Grapalat"/>
                <w:sz w:val="24"/>
                <w:szCs w:val="24"/>
                <w:lang w:val="hy-AM"/>
              </w:rPr>
              <w:t>Ընդհանուր բնույթի այլ ծառայություններ</w:t>
            </w: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.</w:t>
            </w:r>
            <w:r w:rsidR="0077568C" w:rsidRPr="00421A73">
              <w:rPr>
                <w:rFonts w:ascii="GHEA Grapalat" w:hAnsi="GHEA Grapalat"/>
                <w:sz w:val="24"/>
                <w:szCs w:val="24"/>
                <w:lang w:val="hy-AM"/>
              </w:rPr>
              <w:t xml:space="preserve"> ծրագիր</w:t>
            </w:r>
          </w:p>
          <w:p w:rsidR="0077568C" w:rsidRPr="00421A73" w:rsidRDefault="00EC2ECB" w:rsidP="00A65E00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77568C" w:rsidRPr="00421A73">
              <w:rPr>
                <w:rFonts w:ascii="GHEA Grapalat" w:hAnsi="GHEA Grapalat"/>
                <w:sz w:val="24"/>
                <w:szCs w:val="24"/>
                <w:lang w:val="hy-AM"/>
              </w:rPr>
              <w:t>Ընդհանուր բնույթի այլ ծառայություններ</w:t>
            </w: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77568C" w:rsidRPr="00421A73">
              <w:rPr>
                <w:rFonts w:ascii="GHEA Grapalat" w:hAnsi="GHEA Grapalat"/>
                <w:sz w:val="24"/>
                <w:szCs w:val="24"/>
                <w:lang w:val="hy-AM"/>
              </w:rPr>
              <w:t xml:space="preserve"> ծրագիր</w:t>
            </w:r>
          </w:p>
          <w:p w:rsidR="0077568C" w:rsidRPr="00421A73" w:rsidRDefault="00EC2ECB" w:rsidP="00A65E0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77568C" w:rsidRPr="00421A73">
              <w:rPr>
                <w:rFonts w:ascii="GHEA Grapalat" w:hAnsi="GHEA Grapalat"/>
                <w:sz w:val="24"/>
                <w:szCs w:val="24"/>
                <w:lang w:val="hy-AM"/>
              </w:rPr>
              <w:t>Ընդհանուր բնույթի հանրային ծառայություններ</w:t>
            </w: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77568C" w:rsidRPr="00421A73">
              <w:rPr>
                <w:rFonts w:ascii="GHEA Grapalat" w:hAnsi="GHEA Grapalat"/>
                <w:sz w:val="24"/>
                <w:szCs w:val="24"/>
                <w:lang w:val="hy-AM"/>
              </w:rPr>
              <w:t xml:space="preserve"> ծրագիր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421A73" w:rsidRDefault="00AD6848" w:rsidP="00A65E0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311803,0</w:t>
            </w:r>
          </w:p>
        </w:tc>
        <w:tc>
          <w:tcPr>
            <w:tcW w:w="1275" w:type="dxa"/>
            <w:shd w:val="clear" w:color="auto" w:fill="FFFFFF"/>
          </w:tcPr>
          <w:p w:rsidR="0077568C" w:rsidRPr="00421A73" w:rsidRDefault="0077568C" w:rsidP="00A65E00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417" w:type="dxa"/>
          </w:tcPr>
          <w:p w:rsidR="0077568C" w:rsidRPr="00421A73" w:rsidRDefault="0077568C" w:rsidP="00A65E00">
            <w:pPr>
              <w:rPr>
                <w:rFonts w:ascii="GHEA Grapalat" w:hAnsi="GHEA Grapalat"/>
              </w:rPr>
            </w:pPr>
          </w:p>
        </w:tc>
      </w:tr>
      <w:tr w:rsidR="0077568C" w:rsidRPr="00421A73" w:rsidTr="00A65E00">
        <w:trPr>
          <w:cantSplit/>
          <w:trHeight w:val="135"/>
        </w:trPr>
        <w:tc>
          <w:tcPr>
            <w:tcW w:w="6636" w:type="dxa"/>
            <w:gridSpan w:val="2"/>
            <w:shd w:val="clear" w:color="auto" w:fill="FFFFFF"/>
            <w:vAlign w:val="center"/>
          </w:tcPr>
          <w:p w:rsidR="0077568C" w:rsidRPr="00421A73" w:rsidRDefault="0077568C" w:rsidP="00A65E0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:rsidR="0077568C" w:rsidRPr="00421A73" w:rsidRDefault="0077568C" w:rsidP="00A65E0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421A73" w:rsidRDefault="004A5350" w:rsidP="004A5350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311803,0</w:t>
            </w:r>
          </w:p>
        </w:tc>
        <w:tc>
          <w:tcPr>
            <w:tcW w:w="1275" w:type="dxa"/>
            <w:shd w:val="clear" w:color="auto" w:fill="FFFFFF"/>
          </w:tcPr>
          <w:p w:rsidR="0077568C" w:rsidRPr="00421A73" w:rsidRDefault="0077568C" w:rsidP="00A65E0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7568C" w:rsidRPr="00421A73" w:rsidRDefault="0077568C" w:rsidP="00A65E00">
            <w:pPr>
              <w:rPr>
                <w:rFonts w:ascii="GHEA Grapalat" w:hAnsi="GHEA Grapalat"/>
              </w:rPr>
            </w:pPr>
          </w:p>
        </w:tc>
      </w:tr>
      <w:tr w:rsidR="0077568C" w:rsidRPr="00421A73" w:rsidTr="00A65E00">
        <w:trPr>
          <w:cantSplit/>
          <w:trHeight w:val="139"/>
        </w:trPr>
        <w:tc>
          <w:tcPr>
            <w:tcW w:w="6636" w:type="dxa"/>
            <w:gridSpan w:val="2"/>
            <w:shd w:val="clear" w:color="auto" w:fill="FFFFFF"/>
            <w:vAlign w:val="center"/>
          </w:tcPr>
          <w:p w:rsidR="0077568C" w:rsidRPr="00421A73" w:rsidRDefault="0077568C" w:rsidP="00A65E00">
            <w:pPr>
              <w:spacing w:after="0" w:line="20" w:lineRule="atLeast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Ո</w:t>
            </w:r>
            <w:r w:rsidRPr="00421A7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լորտ 2. </w:t>
            </w:r>
            <w:r w:rsidRPr="00421A73">
              <w:rPr>
                <w:rFonts w:ascii="GHEA Grapalat" w:hAnsi="GHEA Grapalat"/>
                <w:b/>
                <w:sz w:val="24"/>
                <w:szCs w:val="24"/>
                <w:lang w:val="ru-RU"/>
              </w:rPr>
              <w:t>Շրջակա միջավայրի պաշտպանություն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421A73" w:rsidRDefault="0077568C" w:rsidP="00A65E00">
            <w:pPr>
              <w:spacing w:after="0" w:line="20" w:lineRule="atLeast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77568C" w:rsidRPr="00421A73" w:rsidRDefault="0077568C" w:rsidP="00A65E0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ru-RU"/>
              </w:rPr>
              <w:t>Համայնքի բյուջե</w:t>
            </w:r>
          </w:p>
        </w:tc>
        <w:tc>
          <w:tcPr>
            <w:tcW w:w="1417" w:type="dxa"/>
          </w:tcPr>
          <w:p w:rsidR="0077568C" w:rsidRPr="00421A73" w:rsidRDefault="0077568C" w:rsidP="00A65E00">
            <w:pPr>
              <w:rPr>
                <w:rFonts w:ascii="GHEA Grapalat" w:hAnsi="GHEA Grapalat"/>
              </w:rPr>
            </w:pPr>
          </w:p>
        </w:tc>
      </w:tr>
      <w:tr w:rsidR="0077568C" w:rsidRPr="00421A73" w:rsidTr="00A65E00">
        <w:trPr>
          <w:cantSplit/>
          <w:trHeight w:val="603"/>
        </w:trPr>
        <w:tc>
          <w:tcPr>
            <w:tcW w:w="541" w:type="dxa"/>
            <w:shd w:val="clear" w:color="auto" w:fill="FFFFFF"/>
            <w:vAlign w:val="center"/>
          </w:tcPr>
          <w:p w:rsidR="0077568C" w:rsidRPr="00421A73" w:rsidRDefault="00377AD6" w:rsidP="00A65E0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EC2ECB" w:rsidRPr="00421A73">
              <w:rPr>
                <w:rFonts w:ascii="GHEA Grapalat" w:hAnsi="GHEA Grapalat"/>
                <w:sz w:val="20"/>
                <w:szCs w:val="20"/>
                <w:lang w:val="ru-RU"/>
              </w:rPr>
              <w:t>.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77568C" w:rsidRPr="00421A73" w:rsidRDefault="0077568C" w:rsidP="00A65E00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 w:cs="Arial"/>
                <w:color w:val="000000"/>
                <w:sz w:val="24"/>
                <w:szCs w:val="24"/>
                <w:lang w:val="ru-RU"/>
              </w:rPr>
              <w:t>Աղբահանում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421A73" w:rsidRDefault="006414C6" w:rsidP="006414C6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39580,0</w:t>
            </w:r>
          </w:p>
        </w:tc>
        <w:tc>
          <w:tcPr>
            <w:tcW w:w="1275" w:type="dxa"/>
            <w:shd w:val="clear" w:color="auto" w:fill="FFFFFF"/>
          </w:tcPr>
          <w:p w:rsidR="0077568C" w:rsidRPr="00421A73" w:rsidRDefault="0077568C" w:rsidP="00A65E0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7568C" w:rsidRPr="00421A73" w:rsidRDefault="0077568C" w:rsidP="00A65E00">
            <w:pPr>
              <w:rPr>
                <w:rFonts w:ascii="GHEA Grapalat" w:hAnsi="GHEA Grapalat"/>
              </w:rPr>
            </w:pPr>
          </w:p>
        </w:tc>
      </w:tr>
      <w:tr w:rsidR="0077568C" w:rsidRPr="00421A73" w:rsidTr="00A65E00">
        <w:trPr>
          <w:cantSplit/>
          <w:trHeight w:val="213"/>
        </w:trPr>
        <w:tc>
          <w:tcPr>
            <w:tcW w:w="6636" w:type="dxa"/>
            <w:gridSpan w:val="2"/>
            <w:shd w:val="clear" w:color="auto" w:fill="FFFFFF"/>
            <w:vAlign w:val="center"/>
          </w:tcPr>
          <w:p w:rsidR="0077568C" w:rsidRPr="00421A73" w:rsidRDefault="0077568C" w:rsidP="00A65E00">
            <w:pPr>
              <w:spacing w:after="0" w:line="20" w:lineRule="atLeast"/>
              <w:rPr>
                <w:rFonts w:ascii="GHEA Grapalat" w:hAnsi="GHEA Grapalat" w:cs="Arial"/>
                <w:sz w:val="24"/>
                <w:szCs w:val="24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421A73" w:rsidRDefault="00D80B13" w:rsidP="006414C6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39580,0</w:t>
            </w:r>
          </w:p>
        </w:tc>
        <w:tc>
          <w:tcPr>
            <w:tcW w:w="1275" w:type="dxa"/>
            <w:shd w:val="clear" w:color="auto" w:fill="FFFFFF"/>
          </w:tcPr>
          <w:p w:rsidR="0077568C" w:rsidRPr="00421A73" w:rsidRDefault="0077568C" w:rsidP="00A65E0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7568C" w:rsidRPr="00421A73" w:rsidRDefault="0077568C" w:rsidP="00A65E00">
            <w:pPr>
              <w:rPr>
                <w:rFonts w:ascii="GHEA Grapalat" w:hAnsi="GHEA Grapalat"/>
              </w:rPr>
            </w:pPr>
          </w:p>
        </w:tc>
      </w:tr>
      <w:tr w:rsidR="0077568C" w:rsidRPr="00421A73" w:rsidTr="00A65E00">
        <w:trPr>
          <w:cantSplit/>
          <w:trHeight w:val="139"/>
        </w:trPr>
        <w:tc>
          <w:tcPr>
            <w:tcW w:w="6636" w:type="dxa"/>
            <w:gridSpan w:val="2"/>
            <w:shd w:val="clear" w:color="auto" w:fill="FFFFFF"/>
            <w:vAlign w:val="center"/>
          </w:tcPr>
          <w:p w:rsidR="0077568C" w:rsidRPr="00421A73" w:rsidRDefault="0077568C" w:rsidP="00A65E00">
            <w:pPr>
              <w:spacing w:after="0" w:line="20" w:lineRule="atLeas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Ոլորտ </w:t>
            </w:r>
            <w:r w:rsidRPr="00421A73">
              <w:rPr>
                <w:rFonts w:ascii="GHEA Grapalat" w:hAnsi="GHEA Grapalat"/>
                <w:b/>
                <w:sz w:val="24"/>
                <w:szCs w:val="24"/>
              </w:rPr>
              <w:t>3</w:t>
            </w:r>
            <w:r w:rsidRPr="00421A73">
              <w:rPr>
                <w:rFonts w:ascii="GHEA Grapalat" w:hAnsi="GHEA Grapalat"/>
                <w:b/>
                <w:sz w:val="24"/>
                <w:szCs w:val="24"/>
                <w:lang w:val="hy-AM"/>
              </w:rPr>
              <w:t>. Քաղաքաշինություն և կոմունալ տնտեսություն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421A73" w:rsidRDefault="006414C6" w:rsidP="006414C6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39580,0</w:t>
            </w:r>
          </w:p>
        </w:tc>
        <w:tc>
          <w:tcPr>
            <w:tcW w:w="1275" w:type="dxa"/>
            <w:shd w:val="clear" w:color="auto" w:fill="FFFFFF"/>
          </w:tcPr>
          <w:p w:rsidR="0077568C" w:rsidRPr="00421A73" w:rsidRDefault="0077568C" w:rsidP="00A65E0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ru-RU"/>
              </w:rPr>
              <w:t>Համայնքի բյուջե</w:t>
            </w:r>
          </w:p>
        </w:tc>
        <w:tc>
          <w:tcPr>
            <w:tcW w:w="1417" w:type="dxa"/>
          </w:tcPr>
          <w:p w:rsidR="0077568C" w:rsidRPr="00421A73" w:rsidRDefault="0077568C" w:rsidP="00A65E00">
            <w:pPr>
              <w:rPr>
                <w:rFonts w:ascii="GHEA Grapalat" w:hAnsi="GHEA Grapalat"/>
              </w:rPr>
            </w:pPr>
          </w:p>
        </w:tc>
      </w:tr>
      <w:tr w:rsidR="0077568C" w:rsidRPr="00421A73" w:rsidTr="00A65E00">
        <w:trPr>
          <w:trHeight w:val="876"/>
        </w:trPr>
        <w:tc>
          <w:tcPr>
            <w:tcW w:w="541" w:type="dxa"/>
            <w:shd w:val="clear" w:color="auto" w:fill="FFFFFF"/>
            <w:vAlign w:val="center"/>
          </w:tcPr>
          <w:p w:rsidR="0077568C" w:rsidRPr="00421A73" w:rsidRDefault="00377AD6" w:rsidP="00A65E0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77568C" w:rsidRPr="00421A73" w:rsidRDefault="0077568C" w:rsidP="00A65E00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&lt;&lt;Բնակարանային շինարարության և կոմունալ ծառայություններ&gt;&gt; (այլ դասերին չպատկանող)</w:t>
            </w:r>
          </w:p>
          <w:p w:rsidR="0077568C" w:rsidRPr="00421A73" w:rsidRDefault="0077568C" w:rsidP="00A65E00">
            <w:pPr>
              <w:spacing w:after="0" w:line="20" w:lineRule="atLeast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421A73" w:rsidRDefault="006414C6" w:rsidP="006414C6">
            <w:pPr>
              <w:spacing w:after="0" w:line="20" w:lineRule="atLeast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76900,0</w:t>
            </w:r>
          </w:p>
        </w:tc>
        <w:tc>
          <w:tcPr>
            <w:tcW w:w="1275" w:type="dxa"/>
            <w:shd w:val="clear" w:color="auto" w:fill="FFFFFF"/>
          </w:tcPr>
          <w:p w:rsidR="0077568C" w:rsidRPr="00421A73" w:rsidRDefault="0077568C" w:rsidP="00A65E0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7568C" w:rsidRPr="00421A73" w:rsidRDefault="0077568C" w:rsidP="00A65E00">
            <w:pPr>
              <w:rPr>
                <w:rFonts w:ascii="GHEA Grapalat" w:hAnsi="GHEA Grapalat"/>
              </w:rPr>
            </w:pPr>
          </w:p>
        </w:tc>
      </w:tr>
      <w:tr w:rsidR="0077568C" w:rsidRPr="00421A73" w:rsidTr="00A65E00">
        <w:tc>
          <w:tcPr>
            <w:tcW w:w="541" w:type="dxa"/>
            <w:shd w:val="clear" w:color="auto" w:fill="FFFFFF"/>
            <w:vAlign w:val="center"/>
          </w:tcPr>
          <w:p w:rsidR="0077568C" w:rsidRPr="00421A73" w:rsidRDefault="00377AD6" w:rsidP="00A65E0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77568C" w:rsidRPr="00421A73" w:rsidRDefault="0077568C" w:rsidP="00A65E00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&lt;&lt;</w:t>
            </w: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Փողոցների լուսավորությ</w:t>
            </w: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ուն&gt;&gt;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421A73" w:rsidRDefault="006414C6" w:rsidP="006414C6">
            <w:pPr>
              <w:spacing w:after="0" w:line="20" w:lineRule="atLeast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sz w:val="24"/>
                <w:szCs w:val="24"/>
                <w:lang w:val="hy-AM"/>
              </w:rPr>
              <w:t>8500,0</w:t>
            </w:r>
          </w:p>
        </w:tc>
        <w:tc>
          <w:tcPr>
            <w:tcW w:w="1275" w:type="dxa"/>
            <w:shd w:val="clear" w:color="auto" w:fill="FFFFFF"/>
          </w:tcPr>
          <w:p w:rsidR="0077568C" w:rsidRPr="00421A73" w:rsidRDefault="0077568C" w:rsidP="00A65E00">
            <w:pPr>
              <w:spacing w:after="0" w:line="20" w:lineRule="atLeast"/>
              <w:jc w:val="center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7568C" w:rsidRPr="00421A73" w:rsidRDefault="0077568C" w:rsidP="00A65E00">
            <w:pPr>
              <w:rPr>
                <w:rFonts w:ascii="GHEA Grapalat" w:hAnsi="GHEA Grapalat"/>
              </w:rPr>
            </w:pPr>
          </w:p>
        </w:tc>
      </w:tr>
      <w:tr w:rsidR="00377AD6" w:rsidRPr="00421A73" w:rsidTr="00A65E00">
        <w:tc>
          <w:tcPr>
            <w:tcW w:w="541" w:type="dxa"/>
            <w:shd w:val="clear" w:color="auto" w:fill="FFFFFF"/>
            <w:vAlign w:val="center"/>
          </w:tcPr>
          <w:p w:rsidR="00377AD6" w:rsidRPr="00421A73" w:rsidRDefault="00377AD6" w:rsidP="00A65E0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377AD6" w:rsidRPr="00421A73" w:rsidRDefault="00377AD6" w:rsidP="00A65E00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&lt;&lt;</w:t>
            </w: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Ջրամատակարարում</w:t>
            </w: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&gt;&gt;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77AD6" w:rsidRPr="00421A73" w:rsidRDefault="006414C6" w:rsidP="006414C6">
            <w:pPr>
              <w:spacing w:after="0" w:line="20" w:lineRule="atLeast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sz w:val="24"/>
                <w:szCs w:val="24"/>
                <w:lang w:val="hy-AM"/>
              </w:rPr>
              <w:t>30000,0</w:t>
            </w:r>
          </w:p>
        </w:tc>
        <w:tc>
          <w:tcPr>
            <w:tcW w:w="1275" w:type="dxa"/>
            <w:shd w:val="clear" w:color="auto" w:fill="FFFFFF"/>
          </w:tcPr>
          <w:p w:rsidR="00377AD6" w:rsidRPr="00421A73" w:rsidRDefault="00377AD6" w:rsidP="00A65E00">
            <w:pPr>
              <w:spacing w:after="0" w:line="20" w:lineRule="atLeast"/>
              <w:jc w:val="center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377AD6" w:rsidRPr="00421A73" w:rsidRDefault="00377AD6" w:rsidP="00A65E00">
            <w:pPr>
              <w:spacing w:after="0" w:line="20" w:lineRule="atLeast"/>
              <w:ind w:left="64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7568C" w:rsidRPr="00421A73" w:rsidTr="00A65E00">
        <w:trPr>
          <w:trHeight w:val="206"/>
        </w:trPr>
        <w:tc>
          <w:tcPr>
            <w:tcW w:w="6636" w:type="dxa"/>
            <w:gridSpan w:val="2"/>
            <w:shd w:val="clear" w:color="auto" w:fill="FFFFFF"/>
            <w:vAlign w:val="center"/>
          </w:tcPr>
          <w:p w:rsidR="0077568C" w:rsidRPr="00421A73" w:rsidRDefault="0077568C" w:rsidP="00A65E0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:rsidR="0077568C" w:rsidRPr="00421A73" w:rsidRDefault="0077568C" w:rsidP="00A65E0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421A73" w:rsidRDefault="002622E2" w:rsidP="006414C6">
            <w:pPr>
              <w:spacing w:after="0" w:line="20" w:lineRule="atLeast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287600 </w:t>
            </w:r>
          </w:p>
        </w:tc>
        <w:tc>
          <w:tcPr>
            <w:tcW w:w="1275" w:type="dxa"/>
            <w:shd w:val="clear" w:color="auto" w:fill="FFFFFF"/>
          </w:tcPr>
          <w:p w:rsidR="0077568C" w:rsidRPr="00421A73" w:rsidRDefault="0077568C" w:rsidP="00A65E00">
            <w:pPr>
              <w:spacing w:after="0" w:line="20" w:lineRule="atLeast"/>
              <w:jc w:val="center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7568C" w:rsidRPr="00421A73" w:rsidRDefault="0077568C" w:rsidP="00A65E00">
            <w:pPr>
              <w:rPr>
                <w:rFonts w:ascii="GHEA Grapalat" w:hAnsi="GHEA Grapalat"/>
              </w:rPr>
            </w:pPr>
          </w:p>
        </w:tc>
      </w:tr>
      <w:tr w:rsidR="0077568C" w:rsidRPr="00421A73" w:rsidTr="00A65E00">
        <w:trPr>
          <w:cantSplit/>
          <w:trHeight w:val="139"/>
        </w:trPr>
        <w:tc>
          <w:tcPr>
            <w:tcW w:w="6636" w:type="dxa"/>
            <w:gridSpan w:val="2"/>
            <w:shd w:val="clear" w:color="auto" w:fill="FFFFFF"/>
            <w:vAlign w:val="center"/>
          </w:tcPr>
          <w:p w:rsidR="0077568C" w:rsidRPr="00421A73" w:rsidRDefault="0077568C" w:rsidP="00A65E00">
            <w:pPr>
              <w:spacing w:after="0" w:line="20" w:lineRule="atLeas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lastRenderedPageBreak/>
              <w:t>Ո</w:t>
            </w:r>
            <w:r w:rsidRPr="00421A7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լորտ </w:t>
            </w:r>
            <w:r w:rsidRPr="00421A73">
              <w:rPr>
                <w:rFonts w:ascii="GHEA Grapalat" w:hAnsi="GHEA Grapalat"/>
                <w:b/>
                <w:sz w:val="24"/>
                <w:szCs w:val="24"/>
                <w:lang w:val="ru-RU"/>
              </w:rPr>
              <w:t>4</w:t>
            </w:r>
            <w:r w:rsidRPr="00421A73">
              <w:rPr>
                <w:rFonts w:ascii="GHEA Grapalat" w:hAnsi="GHEA Grapalat"/>
                <w:b/>
                <w:sz w:val="24"/>
                <w:szCs w:val="24"/>
                <w:lang w:val="hy-AM"/>
              </w:rPr>
              <w:t>.</w:t>
            </w:r>
            <w:r w:rsidRPr="00421A7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421A73">
              <w:rPr>
                <w:rFonts w:ascii="GHEA Grapalat" w:hAnsi="GHEA Grapalat"/>
                <w:b/>
                <w:sz w:val="24"/>
                <w:szCs w:val="24"/>
                <w:lang w:val="ru-RU"/>
              </w:rPr>
              <w:t>Տնտեսական հարաբերություններ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421A73" w:rsidRDefault="0077568C" w:rsidP="00A65E00">
            <w:pPr>
              <w:spacing w:after="0" w:line="20" w:lineRule="atLeast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  <w:shd w:val="clear" w:color="auto" w:fill="FFFFFF"/>
          </w:tcPr>
          <w:p w:rsidR="0077568C" w:rsidRPr="00421A73" w:rsidRDefault="0077568C" w:rsidP="00A65E0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ru-RU"/>
              </w:rPr>
              <w:t>Համայնքի բյուջե</w:t>
            </w:r>
          </w:p>
        </w:tc>
        <w:tc>
          <w:tcPr>
            <w:tcW w:w="1417" w:type="dxa"/>
          </w:tcPr>
          <w:p w:rsidR="0077568C" w:rsidRPr="00421A73" w:rsidRDefault="0077568C" w:rsidP="00A65E00">
            <w:pPr>
              <w:rPr>
                <w:rFonts w:ascii="GHEA Grapalat" w:hAnsi="GHEA Grapalat"/>
              </w:rPr>
            </w:pPr>
          </w:p>
        </w:tc>
      </w:tr>
      <w:tr w:rsidR="0077568C" w:rsidRPr="00421A73" w:rsidTr="00A65E00">
        <w:tc>
          <w:tcPr>
            <w:tcW w:w="541" w:type="dxa"/>
            <w:shd w:val="clear" w:color="auto" w:fill="FFFFFF"/>
            <w:vAlign w:val="center"/>
          </w:tcPr>
          <w:p w:rsidR="0077568C" w:rsidRPr="00421A73" w:rsidRDefault="0077568C" w:rsidP="00A65E0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ru-RU"/>
              </w:rPr>
              <w:t>1.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77568C" w:rsidRPr="00421A73" w:rsidRDefault="0077568C" w:rsidP="00A65E00">
            <w:pPr>
              <w:spacing w:after="0" w:line="20" w:lineRule="atLeast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sz w:val="24"/>
                <w:szCs w:val="24"/>
                <w:lang w:val="hy-AM"/>
              </w:rPr>
              <w:t>Ճանապարհային տրանսպորտ ծրագիր</w:t>
            </w:r>
            <w:r w:rsidRPr="00421A73">
              <w:rPr>
                <w:rFonts w:ascii="GHEA Grapalat" w:hAnsi="GHEA Grapalat" w:cs="Arial"/>
                <w:sz w:val="24"/>
                <w:szCs w:val="24"/>
                <w:lang w:val="ru-RU"/>
              </w:rPr>
              <w:t>՝</w:t>
            </w:r>
            <w:r w:rsidRPr="00421A73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ճանապարհների ընթացիկ նորոգում,</w:t>
            </w:r>
            <w:r w:rsidRPr="00421A73">
              <w:rPr>
                <w:rFonts w:ascii="GHEA Grapalat" w:hAnsi="GHEA Grapalat" w:cs="Arial"/>
                <w:sz w:val="24"/>
                <w:szCs w:val="24"/>
                <w:lang w:val="ru-RU"/>
              </w:rPr>
              <w:t xml:space="preserve"> ն</w:t>
            </w:r>
            <w:r w:rsidRPr="00421A73">
              <w:rPr>
                <w:rFonts w:ascii="GHEA Grapalat" w:hAnsi="GHEA Grapalat" w:cs="Arial"/>
                <w:sz w:val="24"/>
                <w:szCs w:val="24"/>
              </w:rPr>
              <w:t>շագծում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421A73" w:rsidRDefault="00753EC0" w:rsidP="006414C6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279000,0</w:t>
            </w:r>
          </w:p>
        </w:tc>
        <w:tc>
          <w:tcPr>
            <w:tcW w:w="1275" w:type="dxa"/>
            <w:shd w:val="clear" w:color="auto" w:fill="FFFFFF"/>
          </w:tcPr>
          <w:p w:rsidR="0077568C" w:rsidRPr="00421A73" w:rsidRDefault="0077568C" w:rsidP="00A65E0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7568C" w:rsidRPr="00421A73" w:rsidRDefault="0077568C" w:rsidP="00A65E00">
            <w:pPr>
              <w:rPr>
                <w:rFonts w:ascii="GHEA Grapalat" w:hAnsi="GHEA Grapalat"/>
              </w:rPr>
            </w:pPr>
          </w:p>
        </w:tc>
      </w:tr>
      <w:tr w:rsidR="0077568C" w:rsidRPr="00421A73" w:rsidTr="00A65E00">
        <w:tc>
          <w:tcPr>
            <w:tcW w:w="541" w:type="dxa"/>
            <w:shd w:val="clear" w:color="auto" w:fill="FFFFFF"/>
            <w:vAlign w:val="center"/>
          </w:tcPr>
          <w:p w:rsidR="0077568C" w:rsidRPr="00421A73" w:rsidRDefault="0077568C" w:rsidP="00A65E0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ru-RU"/>
              </w:rPr>
              <w:t>2.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77568C" w:rsidRPr="00421A73" w:rsidRDefault="0077568C" w:rsidP="00A65E00">
            <w:pPr>
              <w:spacing w:after="0" w:line="20" w:lineRule="atLeast"/>
              <w:rPr>
                <w:rFonts w:ascii="GHEA Grapalat" w:hAnsi="GHEA Grapalat" w:cs="Arial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 w:cs="Arial"/>
                <w:sz w:val="24"/>
                <w:szCs w:val="24"/>
                <w:lang w:val="ru-RU"/>
              </w:rPr>
              <w:t>Ոռոգում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421A73" w:rsidRDefault="006414C6" w:rsidP="006414C6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17000,0</w:t>
            </w:r>
          </w:p>
        </w:tc>
        <w:tc>
          <w:tcPr>
            <w:tcW w:w="1275" w:type="dxa"/>
            <w:shd w:val="clear" w:color="auto" w:fill="FFFFFF"/>
          </w:tcPr>
          <w:p w:rsidR="0077568C" w:rsidRPr="00421A73" w:rsidRDefault="0077568C" w:rsidP="00A65E0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7568C" w:rsidRPr="00421A73" w:rsidRDefault="0077568C" w:rsidP="00A65E00">
            <w:pPr>
              <w:rPr>
                <w:rFonts w:ascii="GHEA Grapalat" w:hAnsi="GHEA Grapalat"/>
              </w:rPr>
            </w:pPr>
          </w:p>
        </w:tc>
      </w:tr>
      <w:tr w:rsidR="0077568C" w:rsidRPr="00421A73" w:rsidTr="00A65E00">
        <w:tc>
          <w:tcPr>
            <w:tcW w:w="6636" w:type="dxa"/>
            <w:gridSpan w:val="2"/>
            <w:shd w:val="clear" w:color="auto" w:fill="FFFFFF"/>
            <w:vAlign w:val="center"/>
          </w:tcPr>
          <w:p w:rsidR="0077568C" w:rsidRPr="00421A73" w:rsidRDefault="0077568C" w:rsidP="00A65E00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421A73" w:rsidRDefault="0077568C" w:rsidP="00A65E00">
            <w:pPr>
              <w:spacing w:after="0" w:line="20" w:lineRule="atLeast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  <w:shd w:val="clear" w:color="auto" w:fill="FFFFFF"/>
          </w:tcPr>
          <w:p w:rsidR="0077568C" w:rsidRPr="00421A73" w:rsidRDefault="0077568C" w:rsidP="00A65E00">
            <w:pPr>
              <w:spacing w:after="0" w:line="20" w:lineRule="atLeast"/>
              <w:jc w:val="center"/>
              <w:rPr>
                <w:rFonts w:ascii="GHEA Grapalat" w:hAnsi="GHEA Grapalat" w:cs="Arial"/>
                <w:sz w:val="20"/>
                <w:szCs w:val="20"/>
                <w:highlight w:val="darkGray"/>
                <w:lang w:val="ru-RU"/>
              </w:rPr>
            </w:pPr>
          </w:p>
        </w:tc>
        <w:tc>
          <w:tcPr>
            <w:tcW w:w="1417" w:type="dxa"/>
          </w:tcPr>
          <w:p w:rsidR="0077568C" w:rsidRPr="00421A73" w:rsidRDefault="0077568C" w:rsidP="00A65E00">
            <w:pPr>
              <w:rPr>
                <w:rFonts w:ascii="GHEA Grapalat" w:hAnsi="GHEA Grapalat"/>
              </w:rPr>
            </w:pPr>
          </w:p>
        </w:tc>
      </w:tr>
      <w:tr w:rsidR="0077568C" w:rsidRPr="00421A73" w:rsidTr="00A65E00">
        <w:trPr>
          <w:cantSplit/>
          <w:trHeight w:val="139"/>
        </w:trPr>
        <w:tc>
          <w:tcPr>
            <w:tcW w:w="6636" w:type="dxa"/>
            <w:gridSpan w:val="2"/>
            <w:shd w:val="clear" w:color="auto" w:fill="FFFFFF"/>
            <w:vAlign w:val="center"/>
          </w:tcPr>
          <w:p w:rsidR="0077568C" w:rsidRPr="00421A73" w:rsidRDefault="0077568C" w:rsidP="00A65E00">
            <w:pPr>
              <w:spacing w:after="0" w:line="20" w:lineRule="atLeas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Ո</w:t>
            </w:r>
            <w:r w:rsidRPr="00421A7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լորտ </w:t>
            </w:r>
            <w:r w:rsidRPr="00421A73">
              <w:rPr>
                <w:rFonts w:ascii="GHEA Grapalat" w:hAnsi="GHEA Grapalat"/>
                <w:b/>
                <w:sz w:val="24"/>
                <w:szCs w:val="24"/>
                <w:lang w:val="ru-RU"/>
              </w:rPr>
              <w:t>5</w:t>
            </w:r>
            <w:r w:rsidRPr="00421A73">
              <w:rPr>
                <w:rFonts w:ascii="GHEA Grapalat" w:hAnsi="GHEA Grapalat"/>
                <w:b/>
                <w:sz w:val="24"/>
                <w:szCs w:val="24"/>
                <w:lang w:val="hy-AM"/>
              </w:rPr>
              <w:t>.Կրթություն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421A73" w:rsidRDefault="0077568C" w:rsidP="00A65E00">
            <w:pPr>
              <w:spacing w:after="0" w:line="20" w:lineRule="atLeast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  <w:shd w:val="clear" w:color="auto" w:fill="FFFFFF"/>
          </w:tcPr>
          <w:p w:rsidR="0077568C" w:rsidRPr="00421A73" w:rsidRDefault="0077568C" w:rsidP="00A65E0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ru-RU"/>
              </w:rPr>
              <w:t>Համայնքի բյուջե</w:t>
            </w:r>
          </w:p>
        </w:tc>
        <w:tc>
          <w:tcPr>
            <w:tcW w:w="1417" w:type="dxa"/>
          </w:tcPr>
          <w:p w:rsidR="0077568C" w:rsidRPr="00421A73" w:rsidRDefault="0077568C" w:rsidP="00A65E00">
            <w:pPr>
              <w:rPr>
                <w:rFonts w:ascii="GHEA Grapalat" w:hAnsi="GHEA Grapalat"/>
              </w:rPr>
            </w:pPr>
          </w:p>
        </w:tc>
      </w:tr>
      <w:tr w:rsidR="0077568C" w:rsidRPr="00421A73" w:rsidTr="00A65E00">
        <w:trPr>
          <w:cantSplit/>
          <w:trHeight w:val="139"/>
        </w:trPr>
        <w:tc>
          <w:tcPr>
            <w:tcW w:w="541" w:type="dxa"/>
            <w:shd w:val="clear" w:color="auto" w:fill="FFFFFF"/>
            <w:vAlign w:val="center"/>
          </w:tcPr>
          <w:p w:rsidR="0077568C" w:rsidRPr="00421A73" w:rsidRDefault="00377AD6" w:rsidP="00A65E0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77568C" w:rsidRPr="00421A73" w:rsidRDefault="0077568C" w:rsidP="00A65E00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Նախադպրոցական կրթության կազմակերպում</w:t>
            </w:r>
          </w:p>
          <w:p w:rsidR="0077568C" w:rsidRPr="00421A73" w:rsidRDefault="0077568C" w:rsidP="00A65E00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 xml:space="preserve"> Արտադպրոցական դաստիարակության կազմակերպում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421A73" w:rsidRDefault="00D80B13" w:rsidP="00A65E00">
            <w:pPr>
              <w:spacing w:after="0" w:line="20" w:lineRule="atLeast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225000,0</w:t>
            </w: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br/>
              <w:t>24500,0</w:t>
            </w:r>
          </w:p>
          <w:p w:rsidR="0077568C" w:rsidRPr="00421A73" w:rsidRDefault="0077568C" w:rsidP="00D80B13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  <w:shd w:val="clear" w:color="auto" w:fill="FFFFFF"/>
          </w:tcPr>
          <w:p w:rsidR="0077568C" w:rsidRPr="00421A73" w:rsidRDefault="0077568C" w:rsidP="00A65E0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7568C" w:rsidRPr="00421A73" w:rsidRDefault="0077568C" w:rsidP="00A65E00">
            <w:pPr>
              <w:rPr>
                <w:rFonts w:ascii="GHEA Grapalat" w:hAnsi="GHEA Grapalat"/>
              </w:rPr>
            </w:pPr>
          </w:p>
        </w:tc>
      </w:tr>
      <w:tr w:rsidR="0077568C" w:rsidRPr="00421A73" w:rsidTr="00A65E00">
        <w:tc>
          <w:tcPr>
            <w:tcW w:w="6636" w:type="dxa"/>
            <w:gridSpan w:val="2"/>
            <w:shd w:val="clear" w:color="auto" w:fill="FFFFFF"/>
            <w:vAlign w:val="center"/>
          </w:tcPr>
          <w:p w:rsidR="0077568C" w:rsidRPr="00421A73" w:rsidRDefault="0077568C" w:rsidP="00A65E00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421A73" w:rsidRDefault="0077568C" w:rsidP="00753EC0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  <w:shd w:val="clear" w:color="auto" w:fill="FFFFFF"/>
          </w:tcPr>
          <w:p w:rsidR="0077568C" w:rsidRPr="00421A73" w:rsidRDefault="0077568C" w:rsidP="00A65E0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7568C" w:rsidRPr="00421A73" w:rsidRDefault="0077568C" w:rsidP="00A65E00">
            <w:pPr>
              <w:rPr>
                <w:rFonts w:ascii="GHEA Grapalat" w:hAnsi="GHEA Grapalat"/>
              </w:rPr>
            </w:pPr>
          </w:p>
        </w:tc>
      </w:tr>
      <w:tr w:rsidR="0077568C" w:rsidRPr="00421A73" w:rsidTr="00A65E00">
        <w:trPr>
          <w:cantSplit/>
          <w:trHeight w:val="139"/>
        </w:trPr>
        <w:tc>
          <w:tcPr>
            <w:tcW w:w="6636" w:type="dxa"/>
            <w:gridSpan w:val="2"/>
            <w:shd w:val="clear" w:color="auto" w:fill="FFFFFF"/>
            <w:vAlign w:val="center"/>
          </w:tcPr>
          <w:p w:rsidR="0077568C" w:rsidRPr="00421A73" w:rsidRDefault="0077568C" w:rsidP="00A65E00">
            <w:pPr>
              <w:spacing w:after="0" w:line="20" w:lineRule="atLeas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Ո</w:t>
            </w:r>
            <w:r w:rsidRPr="00421A7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լորտ </w:t>
            </w:r>
            <w:r w:rsidRPr="00421A73">
              <w:rPr>
                <w:rFonts w:ascii="GHEA Grapalat" w:hAnsi="GHEA Grapalat"/>
                <w:b/>
                <w:sz w:val="24"/>
                <w:szCs w:val="24"/>
              </w:rPr>
              <w:t>6</w:t>
            </w:r>
            <w:r w:rsidRPr="00421A73">
              <w:rPr>
                <w:rFonts w:ascii="GHEA Grapalat" w:hAnsi="GHEA Grapalat"/>
                <w:b/>
                <w:sz w:val="24"/>
                <w:szCs w:val="24"/>
                <w:lang w:val="hy-AM"/>
              </w:rPr>
              <w:t>. Մշակույթ և երիտասարդության հետ տարվող աշխատանքներ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421A73" w:rsidRDefault="0077568C" w:rsidP="00A65E0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  <w:shd w:val="clear" w:color="auto" w:fill="FFFFFF"/>
          </w:tcPr>
          <w:p w:rsidR="0077568C" w:rsidRPr="00421A73" w:rsidRDefault="0077568C" w:rsidP="00A65E0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ru-RU"/>
              </w:rPr>
              <w:t>Համայնքի բյուջե</w:t>
            </w:r>
          </w:p>
        </w:tc>
        <w:tc>
          <w:tcPr>
            <w:tcW w:w="1417" w:type="dxa"/>
          </w:tcPr>
          <w:p w:rsidR="0077568C" w:rsidRPr="00421A73" w:rsidRDefault="0077568C" w:rsidP="00A65E00">
            <w:pPr>
              <w:rPr>
                <w:rFonts w:ascii="GHEA Grapalat" w:hAnsi="GHEA Grapalat"/>
              </w:rPr>
            </w:pPr>
          </w:p>
        </w:tc>
      </w:tr>
      <w:tr w:rsidR="0077568C" w:rsidRPr="00421A73" w:rsidTr="00A65E00">
        <w:trPr>
          <w:cantSplit/>
          <w:trHeight w:val="1724"/>
        </w:trPr>
        <w:tc>
          <w:tcPr>
            <w:tcW w:w="541" w:type="dxa"/>
            <w:shd w:val="clear" w:color="auto" w:fill="FFFFFF"/>
            <w:vAlign w:val="center"/>
          </w:tcPr>
          <w:p w:rsidR="0077568C" w:rsidRPr="00421A73" w:rsidRDefault="00377AD6" w:rsidP="00A65E0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377AD6" w:rsidRPr="00421A73" w:rsidRDefault="00377AD6" w:rsidP="00A65E00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Մշակույթի տներ, ակումբներ, կենտրոններ ծրագրիր</w:t>
            </w:r>
          </w:p>
          <w:p w:rsidR="00377AD6" w:rsidRPr="00421A73" w:rsidRDefault="00377AD6" w:rsidP="00A65E00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77AD6" w:rsidRPr="00421A73" w:rsidRDefault="00377AD6" w:rsidP="00A65E00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Այլ մշակույթային հիմնարկներ ծրագրում ընդգրկվել է Արմավիր համայնքի զբոսայգու ծախսերը 15301,9 հազար ՀՀ դրամ և համայնքային և պաշտոնական տոների և միջոցառումների գծով ծախսերը 18550,0 հազար  ՀՀ դրամ</w:t>
            </w:r>
          </w:p>
          <w:p w:rsidR="0077568C" w:rsidRPr="00421A73" w:rsidRDefault="0077568C" w:rsidP="00A65E00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421A73" w:rsidRDefault="00D80B13" w:rsidP="00D80B13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52941,0</w:t>
            </w: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br/>
              <w:t>9000,0</w:t>
            </w:r>
          </w:p>
        </w:tc>
        <w:tc>
          <w:tcPr>
            <w:tcW w:w="1275" w:type="dxa"/>
            <w:shd w:val="clear" w:color="auto" w:fill="FFFFFF"/>
          </w:tcPr>
          <w:p w:rsidR="0077568C" w:rsidRPr="00421A73" w:rsidRDefault="0077568C" w:rsidP="00A65E0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7568C" w:rsidRPr="00421A73" w:rsidRDefault="0077568C" w:rsidP="00A65E00">
            <w:pPr>
              <w:rPr>
                <w:rFonts w:ascii="GHEA Grapalat" w:hAnsi="GHEA Grapalat"/>
              </w:rPr>
            </w:pPr>
          </w:p>
        </w:tc>
      </w:tr>
      <w:tr w:rsidR="0077568C" w:rsidRPr="00421A73" w:rsidTr="00A65E00">
        <w:trPr>
          <w:cantSplit/>
          <w:trHeight w:val="613"/>
        </w:trPr>
        <w:tc>
          <w:tcPr>
            <w:tcW w:w="541" w:type="dxa"/>
            <w:shd w:val="clear" w:color="auto" w:fill="FFFFFF"/>
            <w:vAlign w:val="center"/>
          </w:tcPr>
          <w:p w:rsidR="0077568C" w:rsidRPr="00421A73" w:rsidRDefault="00377AD6" w:rsidP="00A65E0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77568C" w:rsidRPr="00421A73" w:rsidRDefault="0077568C" w:rsidP="00A65E00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Գրադարաններ ծրագրով</w:t>
            </w:r>
          </w:p>
          <w:p w:rsidR="0077568C" w:rsidRPr="00421A73" w:rsidRDefault="0077568C" w:rsidP="00A65E00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421A73" w:rsidRDefault="00D80B13" w:rsidP="00D80B13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5000,0</w:t>
            </w:r>
          </w:p>
        </w:tc>
        <w:tc>
          <w:tcPr>
            <w:tcW w:w="1275" w:type="dxa"/>
            <w:shd w:val="clear" w:color="auto" w:fill="FFFFFF"/>
          </w:tcPr>
          <w:p w:rsidR="0077568C" w:rsidRPr="00421A73" w:rsidRDefault="0077568C" w:rsidP="00A65E0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7568C" w:rsidRPr="00421A73" w:rsidRDefault="0077568C" w:rsidP="00A65E00">
            <w:pPr>
              <w:rPr>
                <w:rFonts w:ascii="GHEA Grapalat" w:hAnsi="GHEA Grapalat"/>
              </w:rPr>
            </w:pPr>
          </w:p>
        </w:tc>
      </w:tr>
      <w:tr w:rsidR="0077568C" w:rsidRPr="00421A73" w:rsidTr="00A65E00">
        <w:tc>
          <w:tcPr>
            <w:tcW w:w="6636" w:type="dxa"/>
            <w:gridSpan w:val="2"/>
            <w:shd w:val="clear" w:color="auto" w:fill="FFFFFF"/>
            <w:vAlign w:val="center"/>
          </w:tcPr>
          <w:p w:rsidR="0077568C" w:rsidRPr="00421A73" w:rsidRDefault="0077568C" w:rsidP="00A65E0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421A73" w:rsidRDefault="0077568C" w:rsidP="00A65E00">
            <w:pPr>
              <w:spacing w:after="0" w:line="20" w:lineRule="atLeast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FFFFFF"/>
          </w:tcPr>
          <w:p w:rsidR="0077568C" w:rsidRPr="00421A73" w:rsidRDefault="0077568C" w:rsidP="00A65E0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7568C" w:rsidRPr="00421A73" w:rsidRDefault="0077568C" w:rsidP="00A65E00">
            <w:pPr>
              <w:rPr>
                <w:rFonts w:ascii="GHEA Grapalat" w:hAnsi="GHEA Grapalat"/>
              </w:rPr>
            </w:pPr>
          </w:p>
        </w:tc>
      </w:tr>
      <w:tr w:rsidR="0077568C" w:rsidRPr="00421A73" w:rsidTr="00A65E00">
        <w:trPr>
          <w:cantSplit/>
          <w:trHeight w:val="139"/>
        </w:trPr>
        <w:tc>
          <w:tcPr>
            <w:tcW w:w="6636" w:type="dxa"/>
            <w:gridSpan w:val="2"/>
            <w:shd w:val="clear" w:color="auto" w:fill="FFFFFF"/>
            <w:vAlign w:val="center"/>
          </w:tcPr>
          <w:p w:rsidR="0077568C" w:rsidRPr="00421A73" w:rsidRDefault="0077568C" w:rsidP="00A65E00">
            <w:pPr>
              <w:spacing w:after="0" w:line="20" w:lineRule="atLeas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Ո</w:t>
            </w:r>
            <w:r w:rsidRPr="00421A7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լորտ </w:t>
            </w:r>
            <w:r w:rsidRPr="00421A73">
              <w:rPr>
                <w:rFonts w:ascii="GHEA Grapalat" w:hAnsi="GHEA Grapalat"/>
                <w:b/>
                <w:sz w:val="24"/>
                <w:szCs w:val="24"/>
                <w:lang w:val="ru-RU"/>
              </w:rPr>
              <w:t>7</w:t>
            </w:r>
            <w:r w:rsidRPr="00421A73">
              <w:rPr>
                <w:rFonts w:ascii="GHEA Grapalat" w:hAnsi="GHEA Grapalat"/>
                <w:b/>
                <w:sz w:val="24"/>
                <w:szCs w:val="24"/>
                <w:lang w:val="hy-AM"/>
              </w:rPr>
              <w:t>.Սոցիալական պաշտպանություն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421A73" w:rsidRDefault="0077568C" w:rsidP="00A65E0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  <w:shd w:val="clear" w:color="auto" w:fill="FFFFFF"/>
          </w:tcPr>
          <w:p w:rsidR="0077568C" w:rsidRPr="00421A73" w:rsidRDefault="0077568C" w:rsidP="00A65E0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ru-RU"/>
              </w:rPr>
              <w:t>Համայնքի բյուջե</w:t>
            </w:r>
          </w:p>
        </w:tc>
        <w:tc>
          <w:tcPr>
            <w:tcW w:w="1417" w:type="dxa"/>
          </w:tcPr>
          <w:p w:rsidR="0077568C" w:rsidRPr="00421A73" w:rsidRDefault="0077568C" w:rsidP="00A65E00">
            <w:pPr>
              <w:rPr>
                <w:rFonts w:ascii="GHEA Grapalat" w:hAnsi="GHEA Grapalat"/>
              </w:rPr>
            </w:pPr>
          </w:p>
        </w:tc>
      </w:tr>
      <w:tr w:rsidR="0077568C" w:rsidRPr="00421A73" w:rsidTr="00A65E00">
        <w:trPr>
          <w:cantSplit/>
          <w:trHeight w:val="139"/>
        </w:trPr>
        <w:tc>
          <w:tcPr>
            <w:tcW w:w="541" w:type="dxa"/>
            <w:shd w:val="clear" w:color="auto" w:fill="FFFFFF"/>
            <w:vAlign w:val="center"/>
          </w:tcPr>
          <w:p w:rsidR="0077568C" w:rsidRPr="00421A73" w:rsidRDefault="00377AD6" w:rsidP="00A65E00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377AD6" w:rsidRPr="00421A73" w:rsidRDefault="00377AD6" w:rsidP="00A65E00">
            <w:pPr>
              <w:spacing w:after="0" w:line="20" w:lineRule="atLeast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&lt;&lt;Սոցալական հատուկ արտոնություններ&gt;&gt; ծրագիր, որում ընդգրկված են՝ </w:t>
            </w:r>
          </w:p>
          <w:p w:rsidR="00377AD6" w:rsidRPr="00421A73" w:rsidRDefault="00377AD6" w:rsidP="00A65E00">
            <w:pPr>
              <w:spacing w:after="0" w:line="20" w:lineRule="atLeast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Թաղման ծախսերի մասնակի հատուցման համար, </w:t>
            </w:r>
          </w:p>
          <w:p w:rsidR="00377AD6" w:rsidRPr="00421A73" w:rsidRDefault="00377AD6" w:rsidP="00A65E00">
            <w:pPr>
              <w:spacing w:after="0" w:line="20" w:lineRule="atLeast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 w:cs="Arial"/>
                <w:sz w:val="24"/>
                <w:szCs w:val="24"/>
                <w:lang w:val="hy-AM"/>
              </w:rPr>
              <w:t>սոցիալապես անապահով խավերին մասնակի օգնություններ տրամադրելու համար՝ համայնքի ղեկավարի և ավագանու որոշումներով:</w:t>
            </w:r>
          </w:p>
          <w:p w:rsidR="0077568C" w:rsidRPr="00421A73" w:rsidRDefault="0077568C" w:rsidP="00A65E00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421A73" w:rsidRDefault="00D80B13" w:rsidP="00A65E00">
            <w:pPr>
              <w:spacing w:after="0" w:line="20" w:lineRule="atLeast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10000,0</w:t>
            </w:r>
          </w:p>
          <w:p w:rsidR="0077568C" w:rsidRPr="00421A73" w:rsidRDefault="0077568C" w:rsidP="00A65E00">
            <w:pPr>
              <w:spacing w:after="0" w:line="20" w:lineRule="atLeast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FFFFFF"/>
          </w:tcPr>
          <w:p w:rsidR="0077568C" w:rsidRPr="00421A73" w:rsidRDefault="0077568C" w:rsidP="00A65E0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7568C" w:rsidRPr="00421A73" w:rsidRDefault="0077568C" w:rsidP="00A65E00">
            <w:pPr>
              <w:rPr>
                <w:rFonts w:ascii="GHEA Grapalat" w:hAnsi="GHEA Grapalat"/>
              </w:rPr>
            </w:pPr>
          </w:p>
        </w:tc>
      </w:tr>
      <w:tr w:rsidR="0077568C" w:rsidRPr="00421A73" w:rsidTr="00A65E00">
        <w:tc>
          <w:tcPr>
            <w:tcW w:w="6636" w:type="dxa"/>
            <w:gridSpan w:val="2"/>
            <w:shd w:val="clear" w:color="auto" w:fill="FFFFFF"/>
            <w:vAlign w:val="center"/>
          </w:tcPr>
          <w:p w:rsidR="0077568C" w:rsidRPr="00421A73" w:rsidRDefault="0077568C" w:rsidP="00A65E00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0552D" w:rsidRPr="00421A73" w:rsidRDefault="00C0552D" w:rsidP="00CB03EB">
            <w:pPr>
              <w:spacing w:after="0" w:line="20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77568C" w:rsidRPr="00421A73" w:rsidRDefault="0077568C" w:rsidP="00A65E00">
            <w:pPr>
              <w:spacing w:after="0" w:line="20" w:lineRule="atLeast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FFFFFF"/>
          </w:tcPr>
          <w:p w:rsidR="0077568C" w:rsidRPr="00421A73" w:rsidRDefault="0077568C" w:rsidP="00A65E0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7568C" w:rsidRPr="00421A73" w:rsidRDefault="0077568C" w:rsidP="00A65E00">
            <w:pPr>
              <w:rPr>
                <w:rFonts w:ascii="GHEA Grapalat" w:hAnsi="GHEA Grapalat"/>
              </w:rPr>
            </w:pPr>
          </w:p>
        </w:tc>
      </w:tr>
      <w:tr w:rsidR="0077568C" w:rsidRPr="00421A73" w:rsidTr="00A65E00">
        <w:tc>
          <w:tcPr>
            <w:tcW w:w="6636" w:type="dxa"/>
            <w:gridSpan w:val="2"/>
            <w:shd w:val="clear" w:color="auto" w:fill="FFFFFF"/>
            <w:vAlign w:val="center"/>
          </w:tcPr>
          <w:p w:rsidR="0077568C" w:rsidRPr="00421A73" w:rsidRDefault="0077568C" w:rsidP="00A65E00">
            <w:pPr>
              <w:shd w:val="clear" w:color="auto" w:fill="FFFFFF"/>
              <w:spacing w:after="0" w:line="20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Ընդհանուրը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421A73" w:rsidRDefault="0077568C" w:rsidP="00A65E00">
            <w:pPr>
              <w:shd w:val="clear" w:color="auto" w:fill="FFFFFF"/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77568C" w:rsidRPr="00421A73" w:rsidRDefault="0077568C" w:rsidP="00A65E00">
            <w:pPr>
              <w:shd w:val="clear" w:color="auto" w:fill="FFFFFF"/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568C" w:rsidRPr="00421A73" w:rsidRDefault="0077568C" w:rsidP="00A65E00">
            <w:pPr>
              <w:rPr>
                <w:rFonts w:ascii="GHEA Grapalat" w:hAnsi="GHEA Grapalat"/>
              </w:rPr>
            </w:pPr>
          </w:p>
        </w:tc>
      </w:tr>
      <w:tr w:rsidR="00A65E00" w:rsidRPr="00421A73" w:rsidTr="00A65E00">
        <w:trPr>
          <w:trHeight w:val="286"/>
        </w:trPr>
        <w:tc>
          <w:tcPr>
            <w:tcW w:w="6636" w:type="dxa"/>
            <w:gridSpan w:val="2"/>
            <w:shd w:val="clear" w:color="auto" w:fill="E1EBF7"/>
          </w:tcPr>
          <w:p w:rsidR="00A65E00" w:rsidRPr="00421A73" w:rsidRDefault="00A65E00" w:rsidP="00A65E00">
            <w:pPr>
              <w:shd w:val="clear" w:color="auto" w:fill="FFFFFF"/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 xml:space="preserve">Ոլորտ </w:t>
            </w:r>
            <w:r w:rsidRPr="00421A73">
              <w:rPr>
                <w:rFonts w:ascii="GHEA Grapalat" w:hAnsi="GHEA Grapalat"/>
                <w:sz w:val="24"/>
                <w:szCs w:val="24"/>
              </w:rPr>
              <w:t>8</w:t>
            </w: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. ՀՀ համայնքների պահուստային ֆոնդեր</w:t>
            </w:r>
          </w:p>
        </w:tc>
        <w:tc>
          <w:tcPr>
            <w:tcW w:w="1276" w:type="dxa"/>
            <w:shd w:val="clear" w:color="auto" w:fill="E1EBF7"/>
          </w:tcPr>
          <w:p w:rsidR="00A65E00" w:rsidRPr="005B54E8" w:rsidRDefault="00A65E00" w:rsidP="00A65E00">
            <w:pPr>
              <w:shd w:val="clear" w:color="auto" w:fill="FFFFFF"/>
              <w:spacing w:after="0" w:line="240" w:lineRule="auto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1EBF7"/>
          </w:tcPr>
          <w:p w:rsidR="00A65E00" w:rsidRPr="00421A73" w:rsidRDefault="00A65E00" w:rsidP="00A65E00">
            <w:pPr>
              <w:shd w:val="clear" w:color="auto" w:fill="FFFFFF"/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ru-RU"/>
              </w:rPr>
              <w:t>Համայնքի բյուջե</w:t>
            </w:r>
          </w:p>
        </w:tc>
        <w:tc>
          <w:tcPr>
            <w:tcW w:w="1417" w:type="dxa"/>
          </w:tcPr>
          <w:p w:rsidR="00A65E00" w:rsidRPr="00421A73" w:rsidRDefault="00A65E00" w:rsidP="00A65E00">
            <w:pPr>
              <w:rPr>
                <w:rFonts w:ascii="GHEA Grapalat" w:hAnsi="GHEA Grapalat"/>
              </w:rPr>
            </w:pPr>
          </w:p>
        </w:tc>
      </w:tr>
      <w:tr w:rsidR="0077568C" w:rsidRPr="00421A73" w:rsidTr="00A65E00">
        <w:tc>
          <w:tcPr>
            <w:tcW w:w="541" w:type="dxa"/>
            <w:vAlign w:val="center"/>
          </w:tcPr>
          <w:p w:rsidR="0077568C" w:rsidRPr="00421A73" w:rsidRDefault="0077568C" w:rsidP="00A65E00">
            <w:pPr>
              <w:shd w:val="clear" w:color="auto" w:fill="FFFFFF"/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21A73">
              <w:rPr>
                <w:rFonts w:ascii="GHEA Grapalat" w:hAnsi="GHEA Grapalat"/>
                <w:sz w:val="20"/>
                <w:szCs w:val="20"/>
                <w:lang w:val="ru-RU"/>
              </w:rPr>
              <w:t>1</w:t>
            </w:r>
          </w:p>
        </w:tc>
        <w:tc>
          <w:tcPr>
            <w:tcW w:w="6095" w:type="dxa"/>
            <w:vAlign w:val="center"/>
          </w:tcPr>
          <w:p w:rsidR="0077568C" w:rsidRPr="00421A73" w:rsidRDefault="0077568C" w:rsidP="00A65E00">
            <w:pPr>
              <w:shd w:val="clear" w:color="auto" w:fill="FFFFFF"/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ՀՀ համայնքների պահուստային ֆոնդեր</w:t>
            </w:r>
          </w:p>
        </w:tc>
        <w:tc>
          <w:tcPr>
            <w:tcW w:w="1276" w:type="dxa"/>
            <w:vAlign w:val="center"/>
          </w:tcPr>
          <w:p w:rsidR="0077568C" w:rsidRPr="00421A73" w:rsidRDefault="0077568C" w:rsidP="00A65E00">
            <w:pPr>
              <w:shd w:val="clear" w:color="auto" w:fill="FFFFFF"/>
              <w:spacing w:after="0" w:line="20" w:lineRule="atLeast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77568C" w:rsidRPr="00421A73" w:rsidRDefault="0077568C" w:rsidP="00A65E00">
            <w:pPr>
              <w:shd w:val="clear" w:color="auto" w:fill="FFFFFF"/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7568C" w:rsidRPr="00421A73" w:rsidRDefault="0077568C" w:rsidP="00A65E00">
            <w:pPr>
              <w:rPr>
                <w:rFonts w:ascii="GHEA Grapalat" w:hAnsi="GHEA Grapalat"/>
              </w:rPr>
            </w:pPr>
          </w:p>
        </w:tc>
      </w:tr>
      <w:tr w:rsidR="0077568C" w:rsidRPr="00421A73" w:rsidTr="00A65E00">
        <w:tc>
          <w:tcPr>
            <w:tcW w:w="6636" w:type="dxa"/>
            <w:gridSpan w:val="2"/>
            <w:shd w:val="clear" w:color="auto" w:fill="FFFFFF"/>
            <w:vAlign w:val="center"/>
          </w:tcPr>
          <w:p w:rsidR="0077568C" w:rsidRPr="00421A73" w:rsidRDefault="0077568C" w:rsidP="00A65E00">
            <w:pPr>
              <w:shd w:val="clear" w:color="auto" w:fill="FFFFFF"/>
              <w:spacing w:after="0" w:line="20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hy-AM"/>
              </w:rPr>
              <w:t>Ընդհանուրը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421A73" w:rsidRDefault="0077568C" w:rsidP="00CB03EB">
            <w:pPr>
              <w:shd w:val="clear" w:color="auto" w:fill="FFFFFF"/>
              <w:spacing w:after="0" w:line="20" w:lineRule="atLeast"/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FFFFFF"/>
          </w:tcPr>
          <w:p w:rsidR="0077568C" w:rsidRPr="00421A73" w:rsidRDefault="0077568C" w:rsidP="00A65E00">
            <w:pPr>
              <w:shd w:val="clear" w:color="auto" w:fill="FFFFFF"/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7568C" w:rsidRPr="00421A73" w:rsidRDefault="0077568C" w:rsidP="00A65E00">
            <w:pPr>
              <w:rPr>
                <w:rFonts w:ascii="GHEA Grapalat" w:hAnsi="GHEA Grapalat"/>
              </w:rPr>
            </w:pPr>
          </w:p>
        </w:tc>
      </w:tr>
      <w:tr w:rsidR="0077568C" w:rsidRPr="00421A73" w:rsidTr="00A65E00">
        <w:tc>
          <w:tcPr>
            <w:tcW w:w="6636" w:type="dxa"/>
            <w:gridSpan w:val="2"/>
            <w:shd w:val="clear" w:color="auto" w:fill="FFFFFF"/>
            <w:vAlign w:val="center"/>
          </w:tcPr>
          <w:p w:rsidR="00A65E00" w:rsidRPr="00421A73" w:rsidRDefault="00A65E00" w:rsidP="00A65E00">
            <w:pPr>
              <w:rPr>
                <w:rFonts w:ascii="GHEA Grapalat" w:hAnsi="GHEA Grapalat"/>
                <w:color w:val="000000"/>
                <w:lang w:val="ru-RU"/>
              </w:rPr>
            </w:pPr>
            <w:r w:rsidRPr="00421A73">
              <w:rPr>
                <w:rFonts w:ascii="GHEA Grapalat" w:hAnsi="GHEA Grapalat"/>
                <w:color w:val="000000"/>
                <w:lang w:val="ru-RU"/>
              </w:rPr>
              <w:lastRenderedPageBreak/>
              <w:t xml:space="preserve">Ոլորտ . </w:t>
            </w:r>
            <w:r w:rsidRPr="00421A73">
              <w:rPr>
                <w:rFonts w:ascii="GHEA Grapalat" w:hAnsi="GHEA Grapalat"/>
                <w:lang w:val="ru-RU"/>
              </w:rPr>
              <w:t>9 Առողյապահություն</w:t>
            </w:r>
          </w:p>
          <w:p w:rsidR="0077568C" w:rsidRPr="00421A73" w:rsidRDefault="0077568C" w:rsidP="00A65E00">
            <w:pPr>
              <w:shd w:val="clear" w:color="auto" w:fill="FFFFFF"/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7568C" w:rsidRPr="00421A73" w:rsidRDefault="00A65E00" w:rsidP="00A65E00">
            <w:pPr>
              <w:shd w:val="clear" w:color="auto" w:fill="FFFFFF"/>
              <w:spacing w:after="0" w:line="20" w:lineRule="atLeast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sz w:val="24"/>
                <w:szCs w:val="24"/>
                <w:lang w:val="ru-RU"/>
              </w:rPr>
              <w:t>1200,0</w:t>
            </w:r>
          </w:p>
        </w:tc>
        <w:tc>
          <w:tcPr>
            <w:tcW w:w="1275" w:type="dxa"/>
            <w:shd w:val="clear" w:color="auto" w:fill="FFFFFF"/>
          </w:tcPr>
          <w:p w:rsidR="0077568C" w:rsidRPr="00421A73" w:rsidRDefault="0077568C" w:rsidP="00A65E00">
            <w:pPr>
              <w:shd w:val="clear" w:color="auto" w:fill="FFFFFF"/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568C" w:rsidRPr="00421A73" w:rsidRDefault="0077568C" w:rsidP="00A65E00">
            <w:pPr>
              <w:rPr>
                <w:rFonts w:ascii="GHEA Grapalat" w:hAnsi="GHEA Grapalat"/>
              </w:rPr>
            </w:pPr>
          </w:p>
        </w:tc>
      </w:tr>
      <w:tr w:rsidR="00A65E00" w:rsidRPr="00421A73" w:rsidTr="00A65E00">
        <w:tblPrEx>
          <w:tblCellMar>
            <w:left w:w="108" w:type="dxa"/>
            <w:right w:w="108" w:type="dxa"/>
          </w:tblCellMar>
          <w:tblLook w:val="0000"/>
        </w:tblPrEx>
        <w:trPr>
          <w:trHeight w:val="569"/>
        </w:trPr>
        <w:tc>
          <w:tcPr>
            <w:tcW w:w="6636" w:type="dxa"/>
            <w:gridSpan w:val="2"/>
          </w:tcPr>
          <w:p w:rsidR="00A65E00" w:rsidRPr="00421A73" w:rsidRDefault="00A65E00" w:rsidP="00A65E00">
            <w:pPr>
              <w:pStyle w:val="a9"/>
              <w:numPr>
                <w:ilvl w:val="0"/>
                <w:numId w:val="19"/>
              </w:numPr>
              <w:spacing w:after="0" w:line="20" w:lineRule="atLeast"/>
              <w:rPr>
                <w:rFonts w:ascii="GHEA Grapalat" w:hAnsi="GHEA Grapalat"/>
                <w:color w:val="000000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color w:val="000000"/>
                <w:sz w:val="24"/>
                <w:szCs w:val="24"/>
                <w:lang w:val="ru-RU"/>
              </w:rPr>
              <w:t>Հանրային առողյապահության ծառայություն</w:t>
            </w:r>
          </w:p>
        </w:tc>
        <w:tc>
          <w:tcPr>
            <w:tcW w:w="1276" w:type="dxa"/>
          </w:tcPr>
          <w:p w:rsidR="00A65E00" w:rsidRPr="00421A73" w:rsidRDefault="00A65E00" w:rsidP="00A65E00">
            <w:pPr>
              <w:spacing w:after="0" w:line="20" w:lineRule="atLeast"/>
              <w:ind w:left="1533" w:hanging="1418"/>
              <w:rPr>
                <w:rFonts w:ascii="GHEA Grapalat" w:hAnsi="GHEA Grapalat"/>
                <w:color w:val="000000"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color w:val="000000"/>
                <w:sz w:val="24"/>
                <w:szCs w:val="24"/>
                <w:lang w:val="ru-RU"/>
              </w:rPr>
              <w:t>1200,0</w:t>
            </w:r>
          </w:p>
        </w:tc>
        <w:tc>
          <w:tcPr>
            <w:tcW w:w="1275" w:type="dxa"/>
          </w:tcPr>
          <w:p w:rsidR="00A65E00" w:rsidRPr="00421A73" w:rsidRDefault="00A65E00" w:rsidP="00A65E00">
            <w:pPr>
              <w:spacing w:after="0" w:line="20" w:lineRule="atLeast"/>
              <w:ind w:left="1533" w:hanging="1418"/>
              <w:rPr>
                <w:rFonts w:ascii="GHEA Grapalat" w:hAnsi="GHEA Grapalat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A65E00" w:rsidRPr="00421A73" w:rsidRDefault="00A65E00" w:rsidP="00A65E00">
            <w:pPr>
              <w:spacing w:after="0" w:line="20" w:lineRule="atLeast"/>
              <w:ind w:left="1533" w:hanging="1418"/>
              <w:rPr>
                <w:rFonts w:ascii="GHEA Grapalat" w:hAnsi="GHEA Grapalat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A65E00" w:rsidRPr="00421A73" w:rsidTr="00A65E00">
        <w:tblPrEx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6636" w:type="dxa"/>
            <w:gridSpan w:val="2"/>
          </w:tcPr>
          <w:p w:rsidR="00A65E00" w:rsidRPr="00421A73" w:rsidRDefault="00A65E00" w:rsidP="00A65E00">
            <w:pPr>
              <w:spacing w:after="0" w:line="20" w:lineRule="atLeast"/>
              <w:ind w:left="1533" w:hanging="1418"/>
              <w:rPr>
                <w:rFonts w:ascii="GHEA Grapalat" w:hAnsi="GHEA Grapalat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65E00" w:rsidRPr="00421A73" w:rsidRDefault="00A65E00" w:rsidP="00CB03EB">
            <w:pPr>
              <w:spacing w:after="0" w:line="20" w:lineRule="atLeast"/>
              <w:rPr>
                <w:rFonts w:ascii="GHEA Grapalat" w:hAnsi="GHEA Grapalat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65E00" w:rsidRPr="00421A73" w:rsidRDefault="00A65E00" w:rsidP="00A65E00">
            <w:pPr>
              <w:spacing w:after="0" w:line="20" w:lineRule="atLeast"/>
              <w:ind w:left="1533" w:hanging="1418"/>
              <w:rPr>
                <w:rFonts w:ascii="GHEA Grapalat" w:hAnsi="GHEA Grapalat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A65E00" w:rsidRPr="00421A73" w:rsidRDefault="00A65E00" w:rsidP="00A65E00">
            <w:pPr>
              <w:spacing w:after="0" w:line="20" w:lineRule="atLeast"/>
              <w:ind w:left="1533" w:hanging="1418"/>
              <w:rPr>
                <w:rFonts w:ascii="GHEA Grapalat" w:hAnsi="GHEA Grapalat"/>
                <w:b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755901" w:rsidRPr="00421A73" w:rsidRDefault="00A65E00" w:rsidP="00A65E00">
      <w:pPr>
        <w:spacing w:after="0" w:line="20" w:lineRule="atLeast"/>
        <w:ind w:left="1418" w:hanging="1418"/>
        <w:rPr>
          <w:rFonts w:ascii="GHEA Grapalat" w:hAnsi="GHEA Grapalat"/>
          <w:b/>
          <w:color w:val="000000"/>
          <w:sz w:val="28"/>
          <w:szCs w:val="28"/>
          <w:lang w:val="ru-RU"/>
        </w:rPr>
      </w:pPr>
      <w:r w:rsidRPr="00421A73">
        <w:rPr>
          <w:rFonts w:ascii="GHEA Grapalat" w:hAnsi="GHEA Grapalat"/>
          <w:b/>
          <w:color w:val="000000"/>
          <w:sz w:val="28"/>
          <w:szCs w:val="28"/>
          <w:lang w:val="ru-RU"/>
        </w:rPr>
        <w:t xml:space="preserve">Աղյուսակ 4. </w:t>
      </w:r>
      <w:r w:rsidR="00755901" w:rsidRPr="00421A73">
        <w:rPr>
          <w:rFonts w:ascii="GHEA Grapalat" w:hAnsi="GHEA Grapalat"/>
          <w:b/>
          <w:color w:val="000000"/>
          <w:sz w:val="28"/>
          <w:szCs w:val="28"/>
          <w:lang w:val="ru-RU"/>
        </w:rPr>
        <w:t>Կապիտալ ծախսեր</w:t>
      </w:r>
    </w:p>
    <w:tbl>
      <w:tblPr>
        <w:tblStyle w:val="ab"/>
        <w:tblW w:w="10881" w:type="dxa"/>
        <w:tblLayout w:type="fixed"/>
        <w:tblLook w:val="04A0"/>
      </w:tblPr>
      <w:tblGrid>
        <w:gridCol w:w="1101"/>
        <w:gridCol w:w="3118"/>
        <w:gridCol w:w="1559"/>
        <w:gridCol w:w="1418"/>
        <w:gridCol w:w="1417"/>
        <w:gridCol w:w="1134"/>
        <w:gridCol w:w="1134"/>
      </w:tblGrid>
      <w:tr w:rsidR="0056209B" w:rsidRPr="00421A73" w:rsidTr="00E50942">
        <w:trPr>
          <w:trHeight w:val="613"/>
        </w:trPr>
        <w:tc>
          <w:tcPr>
            <w:tcW w:w="1101" w:type="dxa"/>
            <w:vAlign w:val="center"/>
          </w:tcPr>
          <w:p w:rsidR="0056209B" w:rsidRPr="00421A73" w:rsidRDefault="0056209B" w:rsidP="00E31F3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b/>
                <w:sz w:val="24"/>
                <w:szCs w:val="24"/>
                <w:lang w:val="ru-RU"/>
              </w:rPr>
              <w:t>Հոդված</w:t>
            </w:r>
          </w:p>
        </w:tc>
        <w:tc>
          <w:tcPr>
            <w:tcW w:w="3118" w:type="dxa"/>
            <w:vAlign w:val="center"/>
          </w:tcPr>
          <w:p w:rsidR="0056209B" w:rsidRPr="00421A73" w:rsidRDefault="0056209B" w:rsidP="00E31F3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b/>
                <w:sz w:val="24"/>
                <w:szCs w:val="24"/>
                <w:lang w:val="ru-RU"/>
              </w:rPr>
              <w:t>Ծախսի անվանումը</w:t>
            </w:r>
          </w:p>
        </w:tc>
        <w:tc>
          <w:tcPr>
            <w:tcW w:w="1559" w:type="dxa"/>
            <w:vAlign w:val="center"/>
          </w:tcPr>
          <w:p w:rsidR="0056209B" w:rsidRPr="00421A73" w:rsidRDefault="0056209B" w:rsidP="00E31F3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b/>
                <w:sz w:val="24"/>
                <w:szCs w:val="24"/>
                <w:lang w:val="ru-RU"/>
              </w:rPr>
              <w:t>Կապալառու</w:t>
            </w:r>
          </w:p>
        </w:tc>
        <w:tc>
          <w:tcPr>
            <w:tcW w:w="1418" w:type="dxa"/>
            <w:vAlign w:val="center"/>
          </w:tcPr>
          <w:p w:rsidR="0056209B" w:rsidRPr="00421A73" w:rsidRDefault="0056209B" w:rsidP="00E31F3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b/>
                <w:sz w:val="24"/>
                <w:szCs w:val="24"/>
                <w:lang w:val="ru-RU"/>
              </w:rPr>
              <w:t>Կիսամյակ</w:t>
            </w:r>
          </w:p>
        </w:tc>
        <w:tc>
          <w:tcPr>
            <w:tcW w:w="1417" w:type="dxa"/>
            <w:vAlign w:val="center"/>
          </w:tcPr>
          <w:p w:rsidR="0056209B" w:rsidRPr="00421A73" w:rsidRDefault="0056209B" w:rsidP="00E31F3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b/>
                <w:sz w:val="24"/>
                <w:szCs w:val="24"/>
                <w:lang w:val="ru-RU"/>
              </w:rPr>
              <w:t>Ինն ամիս</w:t>
            </w:r>
          </w:p>
        </w:tc>
        <w:tc>
          <w:tcPr>
            <w:tcW w:w="1134" w:type="dxa"/>
            <w:vAlign w:val="center"/>
          </w:tcPr>
          <w:p w:rsidR="0056209B" w:rsidRPr="00421A73" w:rsidRDefault="0056209B" w:rsidP="00E31F3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 w:rsidRPr="00421A73">
              <w:rPr>
                <w:rFonts w:ascii="GHEA Grapalat" w:hAnsi="GHEA Grapalat"/>
                <w:b/>
                <w:sz w:val="24"/>
                <w:szCs w:val="24"/>
                <w:lang w:val="ru-RU"/>
              </w:rPr>
              <w:t>Տարեկան</w:t>
            </w:r>
          </w:p>
        </w:tc>
        <w:tc>
          <w:tcPr>
            <w:tcW w:w="1134" w:type="dxa"/>
            <w:vAlign w:val="center"/>
          </w:tcPr>
          <w:p w:rsidR="0056209B" w:rsidRPr="00421A73" w:rsidRDefault="0056209B" w:rsidP="00E31F3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21A7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Վերջնարդյունք</w:t>
            </w:r>
          </w:p>
        </w:tc>
      </w:tr>
      <w:tr w:rsidR="0056209B" w:rsidRPr="00421A73" w:rsidTr="00E50942">
        <w:trPr>
          <w:trHeight w:val="921"/>
        </w:trPr>
        <w:tc>
          <w:tcPr>
            <w:tcW w:w="1101" w:type="dxa"/>
          </w:tcPr>
          <w:p w:rsidR="0056209B" w:rsidRPr="00421A73" w:rsidRDefault="0056209B" w:rsidP="00E31F3F">
            <w:pPr>
              <w:rPr>
                <w:rFonts w:ascii="GHEA Grapalat" w:hAnsi="GHEA Grapalat"/>
                <w:lang w:val="ru-RU"/>
              </w:rPr>
            </w:pPr>
            <w:r w:rsidRPr="00421A73">
              <w:rPr>
                <w:rFonts w:ascii="GHEA Grapalat" w:hAnsi="GHEA Grapalat"/>
                <w:lang w:val="ru-RU"/>
              </w:rPr>
              <w:t>5112</w:t>
            </w:r>
          </w:p>
        </w:tc>
        <w:tc>
          <w:tcPr>
            <w:tcW w:w="3118" w:type="dxa"/>
          </w:tcPr>
          <w:p w:rsidR="0056209B" w:rsidRPr="00421A73" w:rsidRDefault="00E50942" w:rsidP="00E31F3F">
            <w:pPr>
              <w:rPr>
                <w:rFonts w:ascii="GHEA Grapalat" w:hAnsi="GHEA Grapalat"/>
                <w:lang w:val="ru-RU"/>
              </w:rPr>
            </w:pPr>
            <w:r w:rsidRPr="00421A73">
              <w:rPr>
                <w:rFonts w:ascii="GHEA Grapalat" w:hAnsi="GHEA Grapalat"/>
                <w:lang w:val="ru-RU"/>
              </w:rPr>
              <w:t>Շենքերի շինարարությունների կառուցում</w:t>
            </w:r>
          </w:p>
        </w:tc>
        <w:tc>
          <w:tcPr>
            <w:tcW w:w="1559" w:type="dxa"/>
          </w:tcPr>
          <w:p w:rsidR="0056209B" w:rsidRPr="00421A73" w:rsidRDefault="0056209B" w:rsidP="00E31F3F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1418" w:type="dxa"/>
          </w:tcPr>
          <w:p w:rsidR="0056209B" w:rsidRPr="00421A73" w:rsidRDefault="00CB03EB" w:rsidP="00E31F3F">
            <w:pPr>
              <w:rPr>
                <w:rFonts w:ascii="GHEA Grapalat" w:hAnsi="GHEA Grapalat"/>
                <w:lang w:val="ru-RU"/>
              </w:rPr>
            </w:pPr>
            <w:r w:rsidRPr="00421A73">
              <w:rPr>
                <w:rFonts w:ascii="GHEA Grapalat" w:hAnsi="GHEA Grapalat"/>
                <w:lang w:val="hy-AM"/>
              </w:rPr>
              <w:t>11,18,6</w:t>
            </w:r>
          </w:p>
        </w:tc>
        <w:tc>
          <w:tcPr>
            <w:tcW w:w="1417" w:type="dxa"/>
          </w:tcPr>
          <w:p w:rsidR="0056209B" w:rsidRPr="00421A73" w:rsidRDefault="00CB03EB" w:rsidP="00E31F3F">
            <w:pPr>
              <w:rPr>
                <w:rFonts w:ascii="GHEA Grapalat" w:hAnsi="GHEA Grapalat"/>
                <w:lang w:val="hy-AM"/>
              </w:rPr>
            </w:pPr>
            <w:r w:rsidRPr="00421A73">
              <w:rPr>
                <w:rFonts w:ascii="GHEA Grapalat" w:hAnsi="GHEA Grapalat"/>
                <w:lang w:val="hy-AM"/>
              </w:rPr>
              <w:t>11,18,6</w:t>
            </w:r>
          </w:p>
        </w:tc>
        <w:tc>
          <w:tcPr>
            <w:tcW w:w="1134" w:type="dxa"/>
          </w:tcPr>
          <w:p w:rsidR="0056209B" w:rsidRPr="00421A73" w:rsidRDefault="00CB03EB" w:rsidP="00E31F3F">
            <w:pPr>
              <w:rPr>
                <w:rFonts w:ascii="GHEA Grapalat" w:hAnsi="GHEA Grapalat"/>
                <w:lang w:val="ru-RU"/>
              </w:rPr>
            </w:pPr>
            <w:r w:rsidRPr="00421A73">
              <w:rPr>
                <w:rFonts w:ascii="GHEA Grapalat" w:hAnsi="GHEA Grapalat"/>
                <w:lang w:val="ru-RU"/>
              </w:rPr>
              <w:t>335600,0</w:t>
            </w:r>
          </w:p>
        </w:tc>
        <w:tc>
          <w:tcPr>
            <w:tcW w:w="1134" w:type="dxa"/>
          </w:tcPr>
          <w:p w:rsidR="0056209B" w:rsidRPr="00421A73" w:rsidRDefault="0056209B" w:rsidP="00E31F3F">
            <w:pPr>
              <w:rPr>
                <w:rFonts w:ascii="GHEA Grapalat" w:hAnsi="GHEA Grapalat"/>
                <w:lang w:val="ru-RU"/>
              </w:rPr>
            </w:pPr>
          </w:p>
        </w:tc>
      </w:tr>
      <w:tr w:rsidR="0056209B" w:rsidRPr="00421A73" w:rsidTr="00E50942">
        <w:trPr>
          <w:trHeight w:val="139"/>
        </w:trPr>
        <w:tc>
          <w:tcPr>
            <w:tcW w:w="1101" w:type="dxa"/>
          </w:tcPr>
          <w:p w:rsidR="0056209B" w:rsidRPr="00421A73" w:rsidRDefault="0056209B" w:rsidP="00E31F3F">
            <w:pPr>
              <w:rPr>
                <w:rFonts w:ascii="GHEA Grapalat" w:hAnsi="GHEA Grapalat"/>
                <w:lang w:val="ru-RU"/>
              </w:rPr>
            </w:pPr>
            <w:r w:rsidRPr="00421A73">
              <w:rPr>
                <w:rFonts w:ascii="GHEA Grapalat" w:hAnsi="GHEA Grapalat"/>
                <w:lang w:val="ru-RU"/>
              </w:rPr>
              <w:t>5113</w:t>
            </w:r>
          </w:p>
        </w:tc>
        <w:tc>
          <w:tcPr>
            <w:tcW w:w="3118" w:type="dxa"/>
          </w:tcPr>
          <w:p w:rsidR="0056209B" w:rsidRPr="00421A73" w:rsidRDefault="00625F3D" w:rsidP="00625F3D">
            <w:pPr>
              <w:rPr>
                <w:rFonts w:ascii="GHEA Grapalat" w:hAnsi="GHEA Grapalat"/>
                <w:lang w:val="ru-RU"/>
              </w:rPr>
            </w:pPr>
            <w:r w:rsidRPr="00421A73">
              <w:rPr>
                <w:rFonts w:ascii="GHEA Grapalat" w:hAnsi="GHEA Grapalat"/>
                <w:lang w:val="ru-RU"/>
              </w:rPr>
              <w:t>Շենքերի և շինությունների կապիտալ վերանորոգում</w:t>
            </w:r>
          </w:p>
        </w:tc>
        <w:tc>
          <w:tcPr>
            <w:tcW w:w="1559" w:type="dxa"/>
          </w:tcPr>
          <w:p w:rsidR="0056209B" w:rsidRPr="00421A73" w:rsidRDefault="0056209B" w:rsidP="00E31F3F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1418" w:type="dxa"/>
          </w:tcPr>
          <w:p w:rsidR="0056209B" w:rsidRPr="00421A73" w:rsidRDefault="00CB03EB" w:rsidP="00E31F3F">
            <w:pPr>
              <w:rPr>
                <w:rFonts w:ascii="GHEA Grapalat" w:hAnsi="GHEA Grapalat"/>
                <w:lang w:val="ru-RU"/>
              </w:rPr>
            </w:pPr>
            <w:r w:rsidRPr="00421A73">
              <w:rPr>
                <w:rFonts w:ascii="GHEA Grapalat" w:hAnsi="GHEA Grapalat"/>
                <w:lang w:val="hy-AM"/>
              </w:rPr>
              <w:t>51,763</w:t>
            </w:r>
          </w:p>
        </w:tc>
        <w:tc>
          <w:tcPr>
            <w:tcW w:w="1417" w:type="dxa"/>
          </w:tcPr>
          <w:p w:rsidR="0056209B" w:rsidRPr="00421A73" w:rsidRDefault="00CB03EB" w:rsidP="00E31F3F">
            <w:pPr>
              <w:rPr>
                <w:rFonts w:ascii="GHEA Grapalat" w:hAnsi="GHEA Grapalat"/>
                <w:lang w:val="hy-AM"/>
              </w:rPr>
            </w:pPr>
            <w:r w:rsidRPr="00421A73">
              <w:rPr>
                <w:rFonts w:ascii="GHEA Grapalat" w:hAnsi="GHEA Grapalat"/>
                <w:lang w:val="hy-AM"/>
              </w:rPr>
              <w:t>51,763</w:t>
            </w:r>
          </w:p>
        </w:tc>
        <w:tc>
          <w:tcPr>
            <w:tcW w:w="1134" w:type="dxa"/>
          </w:tcPr>
          <w:p w:rsidR="0056209B" w:rsidRPr="00421A73" w:rsidRDefault="00CB03EB" w:rsidP="00E31F3F">
            <w:pPr>
              <w:rPr>
                <w:rFonts w:ascii="GHEA Grapalat" w:hAnsi="GHEA Grapalat"/>
                <w:lang w:val="hy-AM"/>
              </w:rPr>
            </w:pPr>
            <w:r w:rsidRPr="00421A73">
              <w:rPr>
                <w:rFonts w:ascii="GHEA Grapalat" w:hAnsi="GHEA Grapalat"/>
                <w:lang w:val="ru-RU"/>
              </w:rPr>
              <w:t>155291</w:t>
            </w:r>
          </w:p>
        </w:tc>
        <w:tc>
          <w:tcPr>
            <w:tcW w:w="1134" w:type="dxa"/>
          </w:tcPr>
          <w:p w:rsidR="0056209B" w:rsidRPr="00421A73" w:rsidRDefault="0056209B" w:rsidP="00E31F3F">
            <w:pPr>
              <w:rPr>
                <w:rFonts w:ascii="GHEA Grapalat" w:hAnsi="GHEA Grapalat"/>
                <w:lang w:val="ru-RU"/>
              </w:rPr>
            </w:pPr>
          </w:p>
        </w:tc>
      </w:tr>
    </w:tbl>
    <w:p w:rsidR="00C34397" w:rsidRPr="00421A73" w:rsidRDefault="00C34397" w:rsidP="00755901">
      <w:pPr>
        <w:spacing w:after="0" w:line="20" w:lineRule="atLeast"/>
        <w:rPr>
          <w:rFonts w:ascii="GHEA Grapalat" w:hAnsi="GHEA Grapalat"/>
          <w:sz w:val="20"/>
          <w:szCs w:val="16"/>
          <w:lang w:val="ru-RU"/>
        </w:rPr>
      </w:pPr>
    </w:p>
    <w:p w:rsidR="00AA1344" w:rsidRPr="00421A73" w:rsidRDefault="00AA1344" w:rsidP="00755901">
      <w:pPr>
        <w:spacing w:after="0" w:line="20" w:lineRule="atLeast"/>
        <w:rPr>
          <w:rFonts w:ascii="GHEA Grapalat" w:hAnsi="GHEA Grapalat"/>
          <w:sz w:val="24"/>
          <w:szCs w:val="24"/>
          <w:lang w:val="ru-RU"/>
        </w:rPr>
      </w:pPr>
    </w:p>
    <w:p w:rsidR="00B25498" w:rsidRPr="00421A73" w:rsidRDefault="00B25498" w:rsidP="00755901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  <w:r w:rsidRPr="00421A73">
        <w:rPr>
          <w:rFonts w:ascii="GHEA Grapalat" w:hAnsi="GHEA Grapalat"/>
          <w:sz w:val="24"/>
          <w:szCs w:val="24"/>
          <w:lang w:val="hy-AM"/>
        </w:rPr>
        <w:t xml:space="preserve">Մոնիթորինգի և գնահատման պլանը կազմվում է կիսամյակային կամ տարեկան կտրվածքով: </w:t>
      </w:r>
    </w:p>
    <w:p w:rsidR="00B25498" w:rsidRPr="00421A73" w:rsidRDefault="00B25498" w:rsidP="00B25498">
      <w:pPr>
        <w:numPr>
          <w:ilvl w:val="0"/>
          <w:numId w:val="16"/>
        </w:numPr>
        <w:spacing w:after="0" w:line="20" w:lineRule="atLeast"/>
        <w:ind w:left="27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21A73">
        <w:rPr>
          <w:rFonts w:ascii="GHEA Grapalat" w:hAnsi="GHEA Grapalat"/>
          <w:sz w:val="24"/>
          <w:szCs w:val="24"/>
          <w:lang w:val="hy-AM"/>
        </w:rPr>
        <w:t xml:space="preserve">Աղյուսակում ներկայացվում են </w:t>
      </w:r>
      <w:r w:rsidR="0077568C" w:rsidRPr="00421A73">
        <w:rPr>
          <w:rFonts w:ascii="GHEA Grapalat" w:hAnsi="GHEA Grapalat"/>
          <w:sz w:val="24"/>
          <w:szCs w:val="24"/>
          <w:lang w:val="hy-AM"/>
        </w:rPr>
        <w:t>ՏԱՊ-ում</w:t>
      </w:r>
      <w:r w:rsidRPr="00421A73">
        <w:rPr>
          <w:rFonts w:ascii="GHEA Grapalat" w:hAnsi="GHEA Grapalat"/>
          <w:sz w:val="24"/>
          <w:szCs w:val="24"/>
          <w:lang w:val="hy-AM"/>
        </w:rPr>
        <w:t xml:space="preserve"> ներկայացվող բոլոր ծրագրերը: Որպես արդյունքային՝ միջոցառումների մուտքային, ելքային (քանակական, որակական և ժամկետայնության) և ծրագրի վերջնական ցուցանիշների թիրախային արժեքներ նշվում են նույն աղյուսակի համապատասխան ցուցանիշները, իսկ որպես դրանց փաստացի արժեքներ՝ ծրագրի իրականացումից հետո կամ ծրագրի մոնիթորինգի իրականացման պահին ստացված փաստացի արժեքները: </w:t>
      </w:r>
    </w:p>
    <w:p w:rsidR="00B25498" w:rsidRPr="00421A73" w:rsidRDefault="00B25498" w:rsidP="00B25498">
      <w:pPr>
        <w:numPr>
          <w:ilvl w:val="0"/>
          <w:numId w:val="16"/>
        </w:numPr>
        <w:spacing w:after="0" w:line="20" w:lineRule="atLeast"/>
        <w:ind w:left="27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21A73">
        <w:rPr>
          <w:rFonts w:ascii="GHEA Grapalat" w:hAnsi="GHEA Grapalat"/>
          <w:sz w:val="24"/>
          <w:szCs w:val="24"/>
          <w:lang w:val="hy-AM"/>
        </w:rPr>
        <w:t xml:space="preserve">Ցուցանիշի արժեքի շեղումը փաստացի և թիրախային արժեքների տարբերությունն է։ </w:t>
      </w:r>
    </w:p>
    <w:p w:rsidR="00B25498" w:rsidRPr="00421A73" w:rsidRDefault="00B25498" w:rsidP="00B25498">
      <w:pPr>
        <w:numPr>
          <w:ilvl w:val="0"/>
          <w:numId w:val="16"/>
        </w:numPr>
        <w:spacing w:after="0" w:line="20" w:lineRule="atLeast"/>
        <w:ind w:left="270" w:hanging="270"/>
        <w:contextualSpacing/>
        <w:jc w:val="both"/>
        <w:rPr>
          <w:rFonts w:ascii="GHEA Grapalat" w:hAnsi="GHEA Grapalat"/>
          <w:sz w:val="20"/>
          <w:szCs w:val="16"/>
          <w:lang w:val="hy-AM"/>
        </w:rPr>
      </w:pPr>
      <w:r w:rsidRPr="00421A73">
        <w:rPr>
          <w:rFonts w:ascii="GHEA Grapalat" w:hAnsi="GHEA Grapalat"/>
          <w:sz w:val="24"/>
          <w:szCs w:val="24"/>
          <w:lang w:val="hy-AM"/>
        </w:rPr>
        <w:t>Ցուցանիշի արժեքի շեղումը կամ դրա պատճառները մեկնաբանվում է «Մեկնաբանություն» սյունակում</w:t>
      </w:r>
      <w:r w:rsidRPr="00421A73">
        <w:rPr>
          <w:rFonts w:ascii="GHEA Grapalat" w:hAnsi="GHEA Grapalat"/>
          <w:sz w:val="20"/>
          <w:szCs w:val="16"/>
          <w:lang w:val="hy-AM"/>
        </w:rPr>
        <w:t>։</w:t>
      </w:r>
    </w:p>
    <w:p w:rsidR="00BD234E" w:rsidRPr="00421A73" w:rsidRDefault="00BD234E" w:rsidP="00D21361">
      <w:pPr>
        <w:rPr>
          <w:rFonts w:ascii="GHEA Grapalat" w:hAnsi="GHEA Grapalat"/>
          <w:lang w:val="hy-AM"/>
        </w:rPr>
      </w:pPr>
    </w:p>
    <w:sectPr w:rsidR="00BD234E" w:rsidRPr="00421A73" w:rsidSect="00145213">
      <w:pgSz w:w="11906" w:h="16838"/>
      <w:pgMar w:top="567" w:right="709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hrut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7784"/>
    <w:multiLevelType w:val="hybridMultilevel"/>
    <w:tmpl w:val="7090A55E"/>
    <w:lvl w:ilvl="0" w:tplc="9AB493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9E3796"/>
    <w:multiLevelType w:val="hybridMultilevel"/>
    <w:tmpl w:val="4B823A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A73C7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E33D56"/>
    <w:multiLevelType w:val="hybridMultilevel"/>
    <w:tmpl w:val="C1F6A4A8"/>
    <w:lvl w:ilvl="0" w:tplc="7294176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C721A"/>
    <w:multiLevelType w:val="hybridMultilevel"/>
    <w:tmpl w:val="28A6D3E6"/>
    <w:lvl w:ilvl="0" w:tplc="C994ECA2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C61399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F34104"/>
    <w:multiLevelType w:val="hybridMultilevel"/>
    <w:tmpl w:val="17BCEDB2"/>
    <w:lvl w:ilvl="0" w:tplc="18968FB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29675E"/>
    <w:multiLevelType w:val="hybridMultilevel"/>
    <w:tmpl w:val="852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D151C"/>
    <w:multiLevelType w:val="hybridMultilevel"/>
    <w:tmpl w:val="21AE5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46472"/>
    <w:multiLevelType w:val="hybridMultilevel"/>
    <w:tmpl w:val="D5409424"/>
    <w:lvl w:ilvl="0" w:tplc="CDA61668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5314A5"/>
    <w:multiLevelType w:val="hybridMultilevel"/>
    <w:tmpl w:val="C44E605A"/>
    <w:lvl w:ilvl="0" w:tplc="E0A0FDEA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2205A4"/>
    <w:multiLevelType w:val="hybridMultilevel"/>
    <w:tmpl w:val="26782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A23C5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510506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D611DD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480C9C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01152B"/>
    <w:multiLevelType w:val="hybridMultilevel"/>
    <w:tmpl w:val="7090A55E"/>
    <w:lvl w:ilvl="0" w:tplc="9AB493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6B4C0A"/>
    <w:multiLevelType w:val="hybridMultilevel"/>
    <w:tmpl w:val="2A764078"/>
    <w:lvl w:ilvl="0" w:tplc="F468C82E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8">
    <w:nsid w:val="6ADA79D5"/>
    <w:multiLevelType w:val="hybridMultilevel"/>
    <w:tmpl w:val="C5D62956"/>
    <w:lvl w:ilvl="0" w:tplc="664E56FE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6"/>
  </w:num>
  <w:num w:numId="5">
    <w:abstractNumId w:val="0"/>
  </w:num>
  <w:num w:numId="6">
    <w:abstractNumId w:val="4"/>
  </w:num>
  <w:num w:numId="7">
    <w:abstractNumId w:val="10"/>
  </w:num>
  <w:num w:numId="8">
    <w:abstractNumId w:val="15"/>
  </w:num>
  <w:num w:numId="9">
    <w:abstractNumId w:val="2"/>
  </w:num>
  <w:num w:numId="10">
    <w:abstractNumId w:val="9"/>
  </w:num>
  <w:num w:numId="11">
    <w:abstractNumId w:val="14"/>
  </w:num>
  <w:num w:numId="12">
    <w:abstractNumId w:val="5"/>
  </w:num>
  <w:num w:numId="13">
    <w:abstractNumId w:val="12"/>
  </w:num>
  <w:num w:numId="14">
    <w:abstractNumId w:val="13"/>
  </w:num>
  <w:num w:numId="15">
    <w:abstractNumId w:val="6"/>
  </w:num>
  <w:num w:numId="16">
    <w:abstractNumId w:val="11"/>
  </w:num>
  <w:num w:numId="17">
    <w:abstractNumId w:val="8"/>
  </w:num>
  <w:num w:numId="18">
    <w:abstractNumId w:val="1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D21361"/>
    <w:rsid w:val="00003648"/>
    <w:rsid w:val="00003A82"/>
    <w:rsid w:val="00006522"/>
    <w:rsid w:val="000156F7"/>
    <w:rsid w:val="000321B5"/>
    <w:rsid w:val="00037BD4"/>
    <w:rsid w:val="00071465"/>
    <w:rsid w:val="00074B89"/>
    <w:rsid w:val="0008189C"/>
    <w:rsid w:val="00082647"/>
    <w:rsid w:val="000835A2"/>
    <w:rsid w:val="00092F40"/>
    <w:rsid w:val="0009391D"/>
    <w:rsid w:val="000A2C1F"/>
    <w:rsid w:val="000A3794"/>
    <w:rsid w:val="000B33FA"/>
    <w:rsid w:val="000B6BBA"/>
    <w:rsid w:val="000D7004"/>
    <w:rsid w:val="000E663B"/>
    <w:rsid w:val="000F3AA5"/>
    <w:rsid w:val="000F519A"/>
    <w:rsid w:val="00101D2B"/>
    <w:rsid w:val="00115B8B"/>
    <w:rsid w:val="00132448"/>
    <w:rsid w:val="00145213"/>
    <w:rsid w:val="001A7398"/>
    <w:rsid w:val="001B3EEC"/>
    <w:rsid w:val="001C1CBB"/>
    <w:rsid w:val="001E0BE9"/>
    <w:rsid w:val="001E4685"/>
    <w:rsid w:val="002136A6"/>
    <w:rsid w:val="00213D88"/>
    <w:rsid w:val="00232913"/>
    <w:rsid w:val="0024651F"/>
    <w:rsid w:val="002622E2"/>
    <w:rsid w:val="00280D81"/>
    <w:rsid w:val="002A7F29"/>
    <w:rsid w:val="002C7AED"/>
    <w:rsid w:val="002D415E"/>
    <w:rsid w:val="002D6E51"/>
    <w:rsid w:val="002E6AEA"/>
    <w:rsid w:val="003403F0"/>
    <w:rsid w:val="0035282A"/>
    <w:rsid w:val="003661A9"/>
    <w:rsid w:val="00373F8B"/>
    <w:rsid w:val="00377AD6"/>
    <w:rsid w:val="00390D8F"/>
    <w:rsid w:val="0039362B"/>
    <w:rsid w:val="003A42F0"/>
    <w:rsid w:val="003C09AF"/>
    <w:rsid w:val="003D0A98"/>
    <w:rsid w:val="003D3839"/>
    <w:rsid w:val="003E3921"/>
    <w:rsid w:val="0040579D"/>
    <w:rsid w:val="004129A4"/>
    <w:rsid w:val="00421A73"/>
    <w:rsid w:val="00422E15"/>
    <w:rsid w:val="00425F52"/>
    <w:rsid w:val="00426B27"/>
    <w:rsid w:val="00454128"/>
    <w:rsid w:val="0045570C"/>
    <w:rsid w:val="004574E3"/>
    <w:rsid w:val="0049372B"/>
    <w:rsid w:val="004A5350"/>
    <w:rsid w:val="004B520A"/>
    <w:rsid w:val="004C722A"/>
    <w:rsid w:val="004D3870"/>
    <w:rsid w:val="004D76A7"/>
    <w:rsid w:val="00500EDA"/>
    <w:rsid w:val="00503542"/>
    <w:rsid w:val="00514E0A"/>
    <w:rsid w:val="005303AF"/>
    <w:rsid w:val="00536257"/>
    <w:rsid w:val="005450CC"/>
    <w:rsid w:val="0056209B"/>
    <w:rsid w:val="005763ED"/>
    <w:rsid w:val="005A108D"/>
    <w:rsid w:val="005A5AEF"/>
    <w:rsid w:val="005B07FC"/>
    <w:rsid w:val="005B54E8"/>
    <w:rsid w:val="005D25F6"/>
    <w:rsid w:val="005D4657"/>
    <w:rsid w:val="005D646C"/>
    <w:rsid w:val="005D7ACF"/>
    <w:rsid w:val="005E6BC0"/>
    <w:rsid w:val="00601784"/>
    <w:rsid w:val="006020D6"/>
    <w:rsid w:val="00603E19"/>
    <w:rsid w:val="00606070"/>
    <w:rsid w:val="00606C79"/>
    <w:rsid w:val="00617BF6"/>
    <w:rsid w:val="00625F3D"/>
    <w:rsid w:val="006414C6"/>
    <w:rsid w:val="006447FD"/>
    <w:rsid w:val="00645BA3"/>
    <w:rsid w:val="0069083D"/>
    <w:rsid w:val="00692B06"/>
    <w:rsid w:val="006A01C4"/>
    <w:rsid w:val="006A75D2"/>
    <w:rsid w:val="006B68FF"/>
    <w:rsid w:val="006D6113"/>
    <w:rsid w:val="006F5954"/>
    <w:rsid w:val="006F5E2E"/>
    <w:rsid w:val="0070158E"/>
    <w:rsid w:val="0070611D"/>
    <w:rsid w:val="00717A7F"/>
    <w:rsid w:val="00732361"/>
    <w:rsid w:val="00736602"/>
    <w:rsid w:val="00742218"/>
    <w:rsid w:val="007428E4"/>
    <w:rsid w:val="00747C92"/>
    <w:rsid w:val="007507B4"/>
    <w:rsid w:val="00753EC0"/>
    <w:rsid w:val="00755901"/>
    <w:rsid w:val="00760E5F"/>
    <w:rsid w:val="0077000C"/>
    <w:rsid w:val="0077568C"/>
    <w:rsid w:val="007826DC"/>
    <w:rsid w:val="00790662"/>
    <w:rsid w:val="0079746F"/>
    <w:rsid w:val="007B17B1"/>
    <w:rsid w:val="007D18D2"/>
    <w:rsid w:val="007F02BF"/>
    <w:rsid w:val="007F6CB3"/>
    <w:rsid w:val="00831975"/>
    <w:rsid w:val="0083683A"/>
    <w:rsid w:val="008600B7"/>
    <w:rsid w:val="00885DF7"/>
    <w:rsid w:val="008A5CB2"/>
    <w:rsid w:val="009023FB"/>
    <w:rsid w:val="00937448"/>
    <w:rsid w:val="0094511A"/>
    <w:rsid w:val="00960A8E"/>
    <w:rsid w:val="00981E66"/>
    <w:rsid w:val="00982064"/>
    <w:rsid w:val="00984F35"/>
    <w:rsid w:val="009A42FC"/>
    <w:rsid w:val="009B346F"/>
    <w:rsid w:val="009D2DE1"/>
    <w:rsid w:val="009D3A96"/>
    <w:rsid w:val="009E399E"/>
    <w:rsid w:val="009F72AB"/>
    <w:rsid w:val="009F7A47"/>
    <w:rsid w:val="00A00C19"/>
    <w:rsid w:val="00A128ED"/>
    <w:rsid w:val="00A533D0"/>
    <w:rsid w:val="00A65E00"/>
    <w:rsid w:val="00A6606B"/>
    <w:rsid w:val="00A94EBD"/>
    <w:rsid w:val="00A959C4"/>
    <w:rsid w:val="00AA0D5E"/>
    <w:rsid w:val="00AA1344"/>
    <w:rsid w:val="00AA24DD"/>
    <w:rsid w:val="00AB298C"/>
    <w:rsid w:val="00AB5063"/>
    <w:rsid w:val="00AC1C8B"/>
    <w:rsid w:val="00AD6848"/>
    <w:rsid w:val="00AE151F"/>
    <w:rsid w:val="00AE29CF"/>
    <w:rsid w:val="00AF3872"/>
    <w:rsid w:val="00AF51C6"/>
    <w:rsid w:val="00AF5DB7"/>
    <w:rsid w:val="00B015EC"/>
    <w:rsid w:val="00B05501"/>
    <w:rsid w:val="00B11941"/>
    <w:rsid w:val="00B22033"/>
    <w:rsid w:val="00B25498"/>
    <w:rsid w:val="00B27A57"/>
    <w:rsid w:val="00B35FEB"/>
    <w:rsid w:val="00B3623E"/>
    <w:rsid w:val="00B416BC"/>
    <w:rsid w:val="00B473CD"/>
    <w:rsid w:val="00B603B6"/>
    <w:rsid w:val="00B64F99"/>
    <w:rsid w:val="00B9159D"/>
    <w:rsid w:val="00BB14D0"/>
    <w:rsid w:val="00BB35F0"/>
    <w:rsid w:val="00BD234E"/>
    <w:rsid w:val="00BF3F00"/>
    <w:rsid w:val="00BF7114"/>
    <w:rsid w:val="00C0022D"/>
    <w:rsid w:val="00C033D6"/>
    <w:rsid w:val="00C0552D"/>
    <w:rsid w:val="00C10F45"/>
    <w:rsid w:val="00C115E8"/>
    <w:rsid w:val="00C314D5"/>
    <w:rsid w:val="00C34397"/>
    <w:rsid w:val="00C51615"/>
    <w:rsid w:val="00C816D0"/>
    <w:rsid w:val="00C94ED8"/>
    <w:rsid w:val="00CB03EB"/>
    <w:rsid w:val="00CB3EF3"/>
    <w:rsid w:val="00CC34D4"/>
    <w:rsid w:val="00CD5CBC"/>
    <w:rsid w:val="00CE2426"/>
    <w:rsid w:val="00CF3D7A"/>
    <w:rsid w:val="00CF7967"/>
    <w:rsid w:val="00D06CB3"/>
    <w:rsid w:val="00D21361"/>
    <w:rsid w:val="00D4007F"/>
    <w:rsid w:val="00D42EE6"/>
    <w:rsid w:val="00D5710D"/>
    <w:rsid w:val="00D61466"/>
    <w:rsid w:val="00D80B13"/>
    <w:rsid w:val="00D812F0"/>
    <w:rsid w:val="00D8742D"/>
    <w:rsid w:val="00D90053"/>
    <w:rsid w:val="00D978D4"/>
    <w:rsid w:val="00DD01F2"/>
    <w:rsid w:val="00DF1E36"/>
    <w:rsid w:val="00E12EBB"/>
    <w:rsid w:val="00E16A13"/>
    <w:rsid w:val="00E1796A"/>
    <w:rsid w:val="00E27A1F"/>
    <w:rsid w:val="00E27CD9"/>
    <w:rsid w:val="00E27EE2"/>
    <w:rsid w:val="00E31F3F"/>
    <w:rsid w:val="00E417E5"/>
    <w:rsid w:val="00E50942"/>
    <w:rsid w:val="00E73544"/>
    <w:rsid w:val="00EA215D"/>
    <w:rsid w:val="00EB200F"/>
    <w:rsid w:val="00EC2ECB"/>
    <w:rsid w:val="00ED088E"/>
    <w:rsid w:val="00EE45E0"/>
    <w:rsid w:val="00EF0757"/>
    <w:rsid w:val="00F019EC"/>
    <w:rsid w:val="00F055F6"/>
    <w:rsid w:val="00F25CC0"/>
    <w:rsid w:val="00F35760"/>
    <w:rsid w:val="00F37F19"/>
    <w:rsid w:val="00F6182D"/>
    <w:rsid w:val="00F67529"/>
    <w:rsid w:val="00F73DCA"/>
    <w:rsid w:val="00F869BF"/>
    <w:rsid w:val="00F93C07"/>
    <w:rsid w:val="00FE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61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213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361"/>
    <w:rPr>
      <w:rFonts w:ascii="Tahoma" w:eastAsia="Calibri" w:hAnsi="Tahoma" w:cs="Tahoma"/>
      <w:sz w:val="16"/>
      <w:szCs w:val="16"/>
      <w:lang w:val="en-US"/>
    </w:rPr>
  </w:style>
  <w:style w:type="paragraph" w:styleId="11">
    <w:name w:val="toc 1"/>
    <w:basedOn w:val="a"/>
    <w:next w:val="a"/>
    <w:uiPriority w:val="39"/>
    <w:qFormat/>
    <w:rsid w:val="00D21361"/>
    <w:pPr>
      <w:spacing w:before="120" w:after="120" w:line="240" w:lineRule="auto"/>
    </w:pPr>
    <w:rPr>
      <w:rFonts w:ascii="Arial Armenian" w:eastAsia="Times New Roman" w:hAnsi="Arial Armenian"/>
      <w:b/>
      <w:caps/>
      <w:sz w:val="24"/>
      <w:szCs w:val="20"/>
    </w:rPr>
  </w:style>
  <w:style w:type="character" w:styleId="a5">
    <w:name w:val="Hyperlink"/>
    <w:uiPriority w:val="99"/>
    <w:unhideWhenUsed/>
    <w:rsid w:val="00D21361"/>
    <w:rPr>
      <w:rFonts w:cs="Times New Roman"/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D213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6">
    <w:name w:val="TOC Heading"/>
    <w:basedOn w:val="1"/>
    <w:next w:val="a"/>
    <w:uiPriority w:val="39"/>
    <w:unhideWhenUsed/>
    <w:qFormat/>
    <w:rsid w:val="00D21361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paragraph" w:styleId="a7">
    <w:name w:val="Title"/>
    <w:basedOn w:val="a"/>
    <w:link w:val="a8"/>
    <w:qFormat/>
    <w:rsid w:val="00D21361"/>
    <w:pPr>
      <w:spacing w:after="0" w:line="240" w:lineRule="auto"/>
      <w:jc w:val="center"/>
    </w:pPr>
    <w:rPr>
      <w:rFonts w:ascii="Times LatArm" w:eastAsia="Times New Roman" w:hAnsi="Times LatArm"/>
      <w:sz w:val="24"/>
      <w:szCs w:val="20"/>
    </w:rPr>
  </w:style>
  <w:style w:type="character" w:customStyle="1" w:styleId="a8">
    <w:name w:val="Название Знак"/>
    <w:basedOn w:val="a0"/>
    <w:link w:val="a7"/>
    <w:rsid w:val="00D21361"/>
    <w:rPr>
      <w:rFonts w:ascii="Times LatArm" w:eastAsia="Times New Roman" w:hAnsi="Times LatArm" w:cs="Times New Roman"/>
      <w:sz w:val="24"/>
      <w:szCs w:val="20"/>
    </w:rPr>
  </w:style>
  <w:style w:type="paragraph" w:styleId="a9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a"/>
    <w:uiPriority w:val="34"/>
    <w:qFormat/>
    <w:rsid w:val="00D21361"/>
    <w:pPr>
      <w:ind w:left="720"/>
      <w:contextualSpacing/>
    </w:pPr>
  </w:style>
  <w:style w:type="character" w:customStyle="1" w:styleId="aa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9"/>
    <w:uiPriority w:val="99"/>
    <w:locked/>
    <w:rsid w:val="00D21361"/>
    <w:rPr>
      <w:rFonts w:ascii="Calibri" w:eastAsia="Calibri" w:hAnsi="Calibri" w:cs="Times New Roman"/>
      <w:lang w:val="en-US"/>
    </w:rPr>
  </w:style>
  <w:style w:type="table" w:styleId="ab">
    <w:name w:val="Table Grid"/>
    <w:basedOn w:val="a1"/>
    <w:uiPriority w:val="59"/>
    <w:rsid w:val="00EA21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b"/>
    <w:uiPriority w:val="59"/>
    <w:rsid w:val="00B2549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5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EEA09-3F6D-4AE6-9769-508DB7673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20</Pages>
  <Words>3760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ADMIN</cp:lastModifiedBy>
  <cp:revision>115</cp:revision>
  <cp:lastPrinted>2022-04-11T04:47:00Z</cp:lastPrinted>
  <dcterms:created xsi:type="dcterms:W3CDTF">2020-02-18T08:34:00Z</dcterms:created>
  <dcterms:modified xsi:type="dcterms:W3CDTF">2023-02-20T05:30:00Z</dcterms:modified>
</cp:coreProperties>
</file>