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Pr="00B14C28" w:rsidRDefault="00BF1F3D" w:rsidP="00B14C28">
      <w:pPr>
        <w:tabs>
          <w:tab w:val="left" w:pos="6780"/>
        </w:tabs>
        <w:rPr>
          <w:rFonts w:ascii="Sylfaen" w:hAnsi="Sylfaen" w:cs="Sylfaen"/>
          <w:sz w:val="22"/>
          <w:szCs w:val="24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</w:t>
      </w:r>
      <w:r w:rsidR="00D91FEA">
        <w:rPr>
          <w:rFonts w:ascii="GHEA Grapalat" w:hAnsi="GHEA Grapalat" w:cs="Sylfaen"/>
          <w:sz w:val="22"/>
          <w:szCs w:val="24"/>
          <w:u w:val="single"/>
          <w:lang w:val="hy-AM"/>
        </w:rPr>
        <w:t>25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1</w:t>
      </w:r>
      <w:r w:rsidRPr="00FE5A79">
        <w:rPr>
          <w:rFonts w:ascii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Արգինա բնակավայրի Տիգրան Մեծ և Աբովյան փողոց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ների  4200 քառ. մ ասֆալտապատում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2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 xml:space="preserve">Արտամետ բնակավայրի Գ.Նժդեհ փողոցի 3750 քառ.մ ասֆալտապատում 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3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 xml:space="preserve">Բաղրամյան բնակավայրի Սարի Թաղ փողոցի 5190 քառ. մ ասֆալտապատում 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4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 xml:space="preserve">Դալարիկ բնակավայրի Մյասնիկյան և  Օրջոնիկիձե 3600 քառ. մ փողոցների ասֆալտապատում 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5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Լեռնագոգ բնակավայրի 1-ին և 12-րդ փողոց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ների 4250 քառ.  մ ասֆալտապատում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6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Հուշակերտ բնակավայրի 5-րդ փողոցի շարունակության ասֆալտապատում, 4-րդ փողոցի սկզբնամաս, 5-րդ և 4-րդ փողոցների միացվող հա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տվածի 6300 քառ. մ ասֆալտապատում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7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Շենիկ բնակավայրի Մ. Մելքոնյ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ան փողոցի 3000 մ ասֆալտապատում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8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Վանանդ բնակավայրի Ա.Մարտիրոսյան և Պ.Սևակ փողո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ցների 2500 քառ.մ  ասֆալտապատում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</w:p>
    <w:p w:rsidR="00FE5A79" w:rsidRP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  <w:lang w:val="hy-AM"/>
        </w:rPr>
      </w:pP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9</w:t>
      </w:r>
      <w:r w:rsidRPr="00FE5A79">
        <w:rPr>
          <w:rFonts w:ascii="GHEA Grapalat" w:hAnsi="Cambria Math" w:cs="GHEA Grapalat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Տալվորիկ բնակավայրի  Գ. Չաուշ, Անդրանիկ, Արաբո, Նժդեհ փողոց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ների 3000 քառ.  մ ասֆալտապատում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FE5A79" w:rsidRDefault="00FE5A79" w:rsidP="00FE5A79">
      <w:pPr>
        <w:ind w:left="-567" w:right="-1"/>
        <w:rPr>
          <w:rFonts w:ascii="GHEA Grapalat" w:hAnsi="GHEA Grapalat"/>
          <w:iCs/>
          <w:sz w:val="22"/>
          <w:szCs w:val="22"/>
          <w:lang w:val="hy-AM"/>
        </w:rPr>
      </w:pPr>
    </w:p>
    <w:p w:rsidR="00FE5A79" w:rsidRDefault="00FE5A79" w:rsidP="00FE5A79">
      <w:pPr>
        <w:ind w:left="-567" w:right="-1"/>
        <w:rPr>
          <w:rFonts w:ascii="GHEA Grapalat" w:hAnsi="GHEA Grapalat" w:cs="GHEA Grapalat"/>
          <w:iCs/>
          <w:sz w:val="22"/>
          <w:szCs w:val="22"/>
        </w:rPr>
      </w:pPr>
      <w:r w:rsidRPr="00FE5A79">
        <w:rPr>
          <w:rFonts w:ascii="GHEA Grapalat" w:hAnsi="GHEA Grapalat"/>
          <w:iCs/>
          <w:sz w:val="22"/>
          <w:szCs w:val="22"/>
          <w:lang w:val="hy-AM"/>
        </w:rPr>
        <w:t>10</w:t>
      </w:r>
      <w:r w:rsidRPr="00FE5A79">
        <w:rPr>
          <w:rFonts w:ascii="Cambria Math" w:hAnsi="Cambria Math"/>
          <w:iCs/>
          <w:sz w:val="22"/>
          <w:szCs w:val="22"/>
          <w:lang w:val="hy-AM"/>
        </w:rPr>
        <w:t>․</w:t>
      </w:r>
      <w:r w:rsidRPr="00FE5A79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>Քարակերտ բնակավայր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ի Ե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 xml:space="preserve">րկաթուղայիններ փողոցի ասֆալտապատում, Բաբաջանյան փողոցի, Սարյան և գերեզման փողոցների  </w:t>
      </w:r>
      <w:r w:rsidR="00B14C28">
        <w:rPr>
          <w:rFonts w:ascii="GHEA Grapalat" w:hAnsi="GHEA Grapalat" w:cs="GHEA Grapalat"/>
          <w:iCs/>
          <w:sz w:val="22"/>
          <w:szCs w:val="22"/>
          <w:lang w:val="fo-FO"/>
        </w:rPr>
        <w:t>7000</w:t>
      </w:r>
      <w:r w:rsidRPr="00FE5A79">
        <w:rPr>
          <w:rFonts w:ascii="GHEA Grapalat" w:hAnsi="GHEA Grapalat" w:cs="GHEA Grapalat"/>
          <w:iCs/>
          <w:sz w:val="22"/>
          <w:szCs w:val="22"/>
          <w:lang w:val="fo-FO"/>
        </w:rPr>
        <w:t xml:space="preserve"> քառ . մ </w:t>
      </w:r>
      <w:r w:rsidRPr="00FE5A79">
        <w:rPr>
          <w:rFonts w:ascii="GHEA Grapalat" w:hAnsi="GHEA Grapalat" w:cs="GHEA Grapalat"/>
          <w:iCs/>
          <w:sz w:val="22"/>
          <w:szCs w:val="22"/>
          <w:lang w:val="hy-AM"/>
        </w:rPr>
        <w:t>։</w:t>
      </w:r>
    </w:p>
    <w:p w:rsidR="00B14C28" w:rsidRPr="00B14C28" w:rsidRDefault="00B14C28" w:rsidP="00FE5A79">
      <w:pPr>
        <w:ind w:left="-567" w:right="-1"/>
        <w:rPr>
          <w:rFonts w:ascii="GHEA Grapalat" w:hAnsi="GHEA Grapalat" w:cs="GHEA Grapalat"/>
          <w:iCs/>
          <w:sz w:val="22"/>
          <w:szCs w:val="22"/>
        </w:rPr>
      </w:pPr>
    </w:p>
    <w:p w:rsidR="00B14C28" w:rsidRPr="00BA7E54" w:rsidRDefault="00B14C28" w:rsidP="00FE5A79">
      <w:pPr>
        <w:ind w:left="-567" w:right="-1"/>
        <w:rPr>
          <w:rFonts w:ascii="GHEA Grapalat" w:hAnsi="GHEA Grapalat" w:cs="GHEA Grapalat"/>
          <w:iCs/>
          <w:sz w:val="22"/>
          <w:lang w:val="fo-FO"/>
        </w:rPr>
      </w:pPr>
      <w:r w:rsidRPr="00BA7E54">
        <w:rPr>
          <w:rFonts w:ascii="GHEA Grapalat" w:hAnsi="GHEA Grapalat" w:cs="GHEA Grapalat"/>
          <w:iCs/>
          <w:szCs w:val="22"/>
        </w:rPr>
        <w:t>11</w:t>
      </w:r>
      <w:r w:rsidR="00BA7E54" w:rsidRPr="00BA7E54">
        <w:rPr>
          <w:rFonts w:ascii="GHEA Grapalat" w:hAnsi="GHEA Grapalat" w:cs="GHEA Grapalat"/>
          <w:iCs/>
          <w:sz w:val="24"/>
          <w:szCs w:val="22"/>
        </w:rPr>
        <w:t xml:space="preserve">. </w:t>
      </w:r>
      <w:r w:rsidR="00BA7E54" w:rsidRPr="00BA7E54">
        <w:rPr>
          <w:rFonts w:ascii="GHEA Grapalat" w:hAnsi="GHEA Grapalat" w:cs="GHEA Grapalat"/>
          <w:iCs/>
          <w:sz w:val="22"/>
          <w:lang w:val="fo-FO"/>
        </w:rPr>
        <w:t xml:space="preserve">Երվանդաշատ բնակավայրի Բերդակ </w:t>
      </w:r>
      <w:proofErr w:type="gramStart"/>
      <w:r w:rsidR="00BA7E54" w:rsidRPr="00BA7E54">
        <w:rPr>
          <w:rFonts w:ascii="GHEA Grapalat" w:hAnsi="GHEA Grapalat" w:cs="GHEA Grapalat"/>
          <w:iCs/>
          <w:sz w:val="22"/>
          <w:lang w:val="fo-FO"/>
        </w:rPr>
        <w:t>փողոցի  և</w:t>
      </w:r>
      <w:proofErr w:type="gramEnd"/>
      <w:r w:rsidR="00BA7E54" w:rsidRPr="00BA7E54">
        <w:rPr>
          <w:rFonts w:ascii="GHEA Grapalat" w:hAnsi="GHEA Grapalat" w:cs="GHEA Grapalat"/>
          <w:iCs/>
          <w:sz w:val="22"/>
          <w:lang w:val="fo-FO"/>
        </w:rPr>
        <w:t xml:space="preserve"> Խաչին Տակ փողոցի  3550 քառ մ ասֆալտապատման:</w:t>
      </w:r>
    </w:p>
    <w:p w:rsidR="00BA7E54" w:rsidRPr="00BA7E54" w:rsidRDefault="00BA7E54" w:rsidP="00FE5A79">
      <w:pPr>
        <w:ind w:left="-567" w:right="-1"/>
        <w:rPr>
          <w:rFonts w:ascii="GHEA Grapalat" w:hAnsi="GHEA Grapalat" w:cs="GHEA Grapalat"/>
          <w:iCs/>
          <w:sz w:val="22"/>
          <w:lang w:val="fo-FO"/>
        </w:rPr>
      </w:pPr>
    </w:p>
    <w:p w:rsidR="00BA7E54" w:rsidRPr="00BA7E54" w:rsidRDefault="00BA7E54" w:rsidP="00FE5A79">
      <w:pPr>
        <w:ind w:left="-567" w:right="-1"/>
        <w:rPr>
          <w:rFonts w:ascii="GHEA Grapalat" w:hAnsi="GHEA Grapalat"/>
          <w:iCs/>
          <w:sz w:val="24"/>
          <w:szCs w:val="22"/>
          <w:lang w:val="fo-FO"/>
        </w:rPr>
      </w:pPr>
      <w:r w:rsidRPr="00BA7E54">
        <w:rPr>
          <w:rFonts w:ascii="GHEA Grapalat" w:hAnsi="GHEA Grapalat" w:cs="GHEA Grapalat"/>
          <w:iCs/>
          <w:sz w:val="22"/>
          <w:lang w:val="fo-FO"/>
        </w:rPr>
        <w:t>12. Բագարան բնակավայրի Գ.Մարզպետունի կենտրոնական փողոցի շարունակության 3000 քառ. մ ասֆալտապատման:</w:t>
      </w:r>
    </w:p>
    <w:p w:rsidR="00FC2EEF" w:rsidRPr="00BA7E54" w:rsidRDefault="00FC2EEF" w:rsidP="00FC2EEF">
      <w:pPr>
        <w:spacing w:line="360" w:lineRule="auto"/>
        <w:rPr>
          <w:rFonts w:ascii="GHEA Grapalat" w:hAnsi="GHEA Grapalat"/>
          <w:sz w:val="24"/>
          <w:lang w:val="hy-AM"/>
        </w:rPr>
      </w:pP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FE5A79" w:rsidRDefault="00FC2EEF" w:rsidP="00FC2EEF">
      <w:pPr>
        <w:spacing w:line="360" w:lineRule="auto"/>
        <w:rPr>
          <w:rFonts w:ascii="GHEA Grapalat" w:hAnsi="GHEA Grapalat"/>
          <w:b/>
          <w:lang w:val="hy-AM"/>
        </w:rPr>
      </w:pPr>
      <w:r w:rsidRPr="006268BC">
        <w:rPr>
          <w:rFonts w:ascii="GHEA Grapalat" w:hAnsi="GHEA Grapalat"/>
          <w:b/>
          <w:lang w:val="hy-AM"/>
        </w:rPr>
        <w:t xml:space="preserve">  </w:t>
      </w:r>
      <w:r w:rsidR="00B51840">
        <w:rPr>
          <w:rFonts w:ascii="GHEA Grapalat" w:hAnsi="GHEA Grapalat"/>
          <w:b/>
          <w:lang w:val="hy-AM"/>
        </w:rPr>
        <w:t xml:space="preserve">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BA7E54">
        <w:rPr>
          <w:rFonts w:ascii="GHEA Grapalat" w:hAnsi="GHEA Grapalat"/>
          <w:b/>
          <w:lang w:val="fo-FO"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BA7E54">
        <w:rPr>
          <w:rFonts w:ascii="GHEA Grapalat" w:hAnsi="GHEA Grapalat"/>
          <w:b/>
          <w:lang w:val="fo-FO"/>
        </w:rPr>
        <w:t xml:space="preserve">                                     </w:t>
      </w:r>
      <w:r w:rsidR="00B51840">
        <w:rPr>
          <w:rFonts w:ascii="GHEA Grapalat" w:hAnsi="GHEA Grapalat"/>
          <w:b/>
          <w:lang w:val="hy-AM"/>
        </w:rPr>
        <w:t xml:space="preserve">                </w:t>
      </w:r>
      <w:r w:rsidRPr="00BA7E54">
        <w:rPr>
          <w:rFonts w:ascii="GHEA Grapalat" w:hAnsi="GHEA Grapalat"/>
          <w:b/>
          <w:lang w:val="fo-FO"/>
        </w:rPr>
        <w:t xml:space="preserve">  </w:t>
      </w:r>
      <w:r w:rsidR="00FE5A79">
        <w:rPr>
          <w:rFonts w:ascii="GHEA Grapalat" w:hAnsi="GHEA Grapalat"/>
          <w:b/>
          <w:lang w:val="hy-AM"/>
        </w:rPr>
        <w:t xml:space="preserve">      </w:t>
      </w:r>
      <w:r w:rsidRPr="00BA7E54">
        <w:rPr>
          <w:rFonts w:ascii="GHEA Grapalat" w:hAnsi="GHEA Grapalat"/>
          <w:b/>
          <w:lang w:val="fo-FO"/>
        </w:rPr>
        <w:t xml:space="preserve">  </w:t>
      </w:r>
      <w:r w:rsidRPr="00FC2EEF">
        <w:rPr>
          <w:rFonts w:ascii="GHEA Grapalat" w:hAnsi="GHEA Grapalat"/>
          <w:b/>
        </w:rPr>
        <w:t>Շ</w:t>
      </w:r>
      <w:r w:rsidRPr="00BA7E54">
        <w:rPr>
          <w:rFonts w:ascii="GHEA Grapalat" w:hAnsi="GHEA Grapalat"/>
          <w:b/>
          <w:lang w:val="fo-FO"/>
        </w:rPr>
        <w:t>.</w:t>
      </w:r>
      <w:proofErr w:type="spellStart"/>
      <w:r w:rsidRPr="00FC2EEF">
        <w:rPr>
          <w:rFonts w:ascii="GHEA Grapalat" w:hAnsi="GHEA Grapalat"/>
          <w:b/>
        </w:rPr>
        <w:t>Առաքելյան</w:t>
      </w:r>
      <w:proofErr w:type="spellEnd"/>
    </w:p>
    <w:sectPr w:rsidR="00FC2EEF" w:rsidRPr="00FE5A79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3A0407"/>
    <w:rsid w:val="003E1705"/>
    <w:rsid w:val="004E2A4E"/>
    <w:rsid w:val="005A1F56"/>
    <w:rsid w:val="006268BC"/>
    <w:rsid w:val="007973E6"/>
    <w:rsid w:val="007B049B"/>
    <w:rsid w:val="008C1A5A"/>
    <w:rsid w:val="008E6EB9"/>
    <w:rsid w:val="009D1B00"/>
    <w:rsid w:val="00A07922"/>
    <w:rsid w:val="00A166AE"/>
    <w:rsid w:val="00AB1AB7"/>
    <w:rsid w:val="00B14C28"/>
    <w:rsid w:val="00B51840"/>
    <w:rsid w:val="00BA7E54"/>
    <w:rsid w:val="00BE3391"/>
    <w:rsid w:val="00BF1F3D"/>
    <w:rsid w:val="00C55BFF"/>
    <w:rsid w:val="00D91FEA"/>
    <w:rsid w:val="00EB1516"/>
    <w:rsid w:val="00FC2412"/>
    <w:rsid w:val="00FC2EEF"/>
    <w:rsid w:val="00FE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Home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2022-10-28T13:46:00Z</dcterms:created>
  <dcterms:modified xsi:type="dcterms:W3CDTF">2022-10-28T13:46:00Z</dcterms:modified>
</cp:coreProperties>
</file>